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D42" w:rsidRPr="00E75B61" w:rsidRDefault="00242D42" w:rsidP="00242D42">
      <w:pPr>
        <w:pStyle w:val="2"/>
        <w:rPr>
          <w:rFonts w:ascii="Times New Roman" w:hAnsi="Times New Roman"/>
          <w:sz w:val="22"/>
          <w:szCs w:val="22"/>
        </w:rPr>
      </w:pPr>
      <w:r w:rsidRPr="00E75B61">
        <w:rPr>
          <w:caps/>
          <w:sz w:val="22"/>
          <w:szCs w:val="22"/>
        </w:rPr>
        <w:t>Задания</w:t>
      </w:r>
      <w:r w:rsidRPr="00E75B61">
        <w:rPr>
          <w:sz w:val="22"/>
          <w:szCs w:val="22"/>
        </w:rPr>
        <w:t xml:space="preserve"> школьного этапа Всероссийской олимпиады школьников по биологии</w:t>
      </w:r>
      <w:r w:rsidR="00DC7126">
        <w:rPr>
          <w:rFonts w:asciiTheme="minorHAnsi" w:hAnsiTheme="minorHAnsi"/>
          <w:sz w:val="22"/>
          <w:szCs w:val="22"/>
        </w:rPr>
        <w:t xml:space="preserve"> 10, </w:t>
      </w:r>
      <w:r w:rsidRPr="00E75B61">
        <w:rPr>
          <w:sz w:val="22"/>
          <w:szCs w:val="22"/>
        </w:rPr>
        <w:t xml:space="preserve"> 11 класс</w:t>
      </w:r>
    </w:p>
    <w:p w:rsidR="00242D42" w:rsidRPr="00E75B61" w:rsidRDefault="00242D42" w:rsidP="00242D42">
      <w:pPr>
        <w:pStyle w:val="a3"/>
        <w:ind w:right="0" w:firstLine="0"/>
        <w:rPr>
          <w:sz w:val="22"/>
          <w:szCs w:val="22"/>
        </w:rPr>
      </w:pPr>
      <w:r w:rsidRPr="00E75B61">
        <w:rPr>
          <w:b/>
          <w:sz w:val="22"/>
          <w:szCs w:val="22"/>
        </w:rPr>
        <w:t xml:space="preserve">Часть </w:t>
      </w:r>
      <w:r w:rsidRPr="00E75B61">
        <w:rPr>
          <w:b/>
          <w:sz w:val="22"/>
          <w:szCs w:val="22"/>
          <w:lang w:val="en-US"/>
        </w:rPr>
        <w:t>I</w:t>
      </w:r>
      <w:r w:rsidRPr="00E75B61">
        <w:rPr>
          <w:b/>
          <w:i/>
          <w:sz w:val="22"/>
          <w:szCs w:val="22"/>
        </w:rPr>
        <w:t xml:space="preserve">. </w:t>
      </w:r>
      <w:r w:rsidRPr="00E75B61">
        <w:rPr>
          <w:i/>
          <w:sz w:val="22"/>
          <w:szCs w:val="22"/>
        </w:rPr>
        <w:t>Вам предлагаются тестовые задания, требующие выбора только одного ответа из четырех возможных. Максимальное количество баллов, которое можно набрать 30 (по 1 баллу за каждое тестовое задание). Индекс ответа, который вы считаете наиболее полным и правильным, укажите в матрице ответов</w:t>
      </w:r>
      <w:r w:rsidRPr="00E75B61">
        <w:rPr>
          <w:sz w:val="22"/>
          <w:szCs w:val="22"/>
        </w:rPr>
        <w:t>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В благоприятных условиях спора бактерии: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делится, образуя 3 – 6 новых спор;</w:t>
      </w:r>
      <w:r w:rsidRPr="00E75B61">
        <w:rPr>
          <w:rFonts w:ascii="Times New Roman" w:hAnsi="Times New Roman"/>
          <w:szCs w:val="22"/>
        </w:rPr>
        <w:br/>
        <w:t>б) сливается с другой спорой с последующим делением;</w:t>
      </w:r>
      <w:r w:rsidRPr="00E75B61">
        <w:rPr>
          <w:rFonts w:ascii="Times New Roman" w:hAnsi="Times New Roman"/>
          <w:szCs w:val="22"/>
        </w:rPr>
        <w:br/>
        <w:t>в) погибает;</w:t>
      </w:r>
      <w:r w:rsidRPr="00E75B61">
        <w:rPr>
          <w:rFonts w:ascii="Times New Roman" w:hAnsi="Times New Roman"/>
          <w:szCs w:val="22"/>
        </w:rPr>
        <w:br/>
        <w:t xml:space="preserve">г) прорастает в новую бактериальную клетку. </w:t>
      </w:r>
      <w:r w:rsidRPr="00E75B61">
        <w:rPr>
          <w:rFonts w:ascii="Times New Roman" w:hAnsi="Times New Roman"/>
          <w:vanish/>
          <w:szCs w:val="22"/>
        </w:rPr>
        <w:t>+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Оформленных оболочкой ядер нет в клетках водорослей: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зеленых;</w:t>
      </w:r>
      <w:r w:rsidRPr="00E75B61">
        <w:rPr>
          <w:rFonts w:ascii="Times New Roman" w:hAnsi="Times New Roman"/>
          <w:szCs w:val="22"/>
        </w:rPr>
        <w:br/>
        <w:t>б) красных;</w:t>
      </w:r>
      <w:r w:rsidRPr="00E75B61">
        <w:rPr>
          <w:rFonts w:ascii="Times New Roman" w:hAnsi="Times New Roman"/>
          <w:szCs w:val="22"/>
        </w:rPr>
        <w:br/>
        <w:t>в) бурых;</w:t>
      </w:r>
      <w:r w:rsidRPr="00E75B61">
        <w:rPr>
          <w:rFonts w:ascii="Times New Roman" w:hAnsi="Times New Roman"/>
          <w:szCs w:val="22"/>
        </w:rPr>
        <w:br/>
        <w:t xml:space="preserve">г) сине-зеленых. </w:t>
      </w:r>
      <w:r w:rsidRPr="00E75B61">
        <w:rPr>
          <w:rFonts w:ascii="Times New Roman" w:hAnsi="Times New Roman"/>
          <w:vanish/>
          <w:szCs w:val="22"/>
        </w:rPr>
        <w:t>+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t>Большинство клеток зародышевого мешка цветковых растений имеет:</w:t>
      </w:r>
      <w:r w:rsidRPr="00E75B61">
        <w:rPr>
          <w:rFonts w:ascii="Times New Roman" w:hAnsi="Times New Roman"/>
          <w:b/>
          <w:bCs/>
          <w:szCs w:val="22"/>
        </w:rPr>
        <w:br/>
      </w:r>
      <w:r w:rsidRPr="00E75B61">
        <w:rPr>
          <w:rFonts w:ascii="Times New Roman" w:hAnsi="Times New Roman"/>
          <w:iCs/>
          <w:szCs w:val="22"/>
        </w:rPr>
        <w:t xml:space="preserve">а) гаплоидный </w:t>
      </w:r>
      <w:r w:rsidRPr="00E75B61">
        <w:rPr>
          <w:rFonts w:ascii="Times New Roman" w:hAnsi="Times New Roman"/>
          <w:szCs w:val="22"/>
        </w:rPr>
        <w:t>набор хромосом</w:t>
      </w:r>
      <w:r w:rsidRPr="00E75B61">
        <w:rPr>
          <w:rFonts w:ascii="Times New Roman" w:hAnsi="Times New Roman"/>
          <w:iCs/>
          <w:szCs w:val="22"/>
        </w:rPr>
        <w:t xml:space="preserve">; </w:t>
      </w:r>
      <w:r w:rsidRPr="00E75B61">
        <w:rPr>
          <w:rFonts w:ascii="Times New Roman" w:hAnsi="Times New Roman"/>
          <w:iCs/>
          <w:vanish/>
          <w:szCs w:val="22"/>
        </w:rPr>
        <w:t>+</w:t>
      </w:r>
      <w:r w:rsidRPr="00E75B61">
        <w:rPr>
          <w:rFonts w:ascii="Times New Roman" w:hAnsi="Times New Roman"/>
          <w:iCs/>
          <w:szCs w:val="22"/>
        </w:rPr>
        <w:br/>
      </w:r>
      <w:r w:rsidRPr="00E75B61">
        <w:rPr>
          <w:rFonts w:ascii="Times New Roman" w:hAnsi="Times New Roman"/>
          <w:szCs w:val="22"/>
        </w:rPr>
        <w:t>б) диплоидный набор хромосом;</w:t>
      </w:r>
      <w:r w:rsidRPr="00E75B61">
        <w:rPr>
          <w:rFonts w:ascii="Times New Roman" w:hAnsi="Times New Roman"/>
          <w:szCs w:val="22"/>
        </w:rPr>
        <w:br/>
        <w:t>в) триплоидный набор хромосом;</w:t>
      </w:r>
      <w:r w:rsidRPr="00E75B61">
        <w:rPr>
          <w:rFonts w:ascii="Times New Roman" w:hAnsi="Times New Roman"/>
          <w:szCs w:val="22"/>
        </w:rPr>
        <w:br/>
        <w:t>г) тетраплоидный набор хромосом.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t>Человек употребляет в пишу орган(-ы) цветной капусты:</w:t>
      </w:r>
      <w:r w:rsidRPr="00E75B61">
        <w:rPr>
          <w:rFonts w:ascii="Times New Roman" w:hAnsi="Times New Roman"/>
          <w:b/>
          <w:bCs/>
          <w:szCs w:val="22"/>
        </w:rPr>
        <w:br/>
      </w:r>
      <w:r w:rsidRPr="00E75B61">
        <w:rPr>
          <w:rFonts w:ascii="Times New Roman" w:hAnsi="Times New Roman"/>
          <w:iCs/>
          <w:szCs w:val="22"/>
        </w:rPr>
        <w:t>а) видоизмененную верхушечную почку;</w:t>
      </w:r>
      <w:r w:rsidRPr="00E75B61">
        <w:rPr>
          <w:rFonts w:ascii="Times New Roman" w:hAnsi="Times New Roman"/>
          <w:iCs/>
          <w:szCs w:val="22"/>
        </w:rPr>
        <w:br/>
      </w:r>
      <w:r w:rsidRPr="00E75B61">
        <w:rPr>
          <w:rFonts w:ascii="Times New Roman" w:hAnsi="Times New Roman"/>
          <w:szCs w:val="22"/>
        </w:rPr>
        <w:t>б) утолщенный реповидный стебель;</w:t>
      </w:r>
      <w:r w:rsidRPr="00E75B61">
        <w:rPr>
          <w:rFonts w:ascii="Times New Roman" w:hAnsi="Times New Roman"/>
          <w:szCs w:val="22"/>
        </w:rPr>
        <w:br/>
        <w:t>в) видоизмененное соцветие</w:t>
      </w:r>
      <w:r w:rsidRPr="00E75B61">
        <w:rPr>
          <w:rFonts w:ascii="Times New Roman" w:hAnsi="Times New Roman"/>
          <w:szCs w:val="22"/>
          <w:u w:val="single"/>
        </w:rPr>
        <w:t>;</w:t>
      </w:r>
      <w:r w:rsidRPr="00E75B61">
        <w:rPr>
          <w:rFonts w:ascii="Times New Roman" w:hAnsi="Times New Roman"/>
          <w:vanish/>
          <w:szCs w:val="22"/>
        </w:rPr>
        <w:t xml:space="preserve"> +</w:t>
      </w:r>
      <w:r w:rsidRPr="00E75B61">
        <w:rPr>
          <w:rFonts w:ascii="Times New Roman" w:hAnsi="Times New Roman"/>
          <w:szCs w:val="22"/>
        </w:rPr>
        <w:br/>
        <w:t xml:space="preserve">г) боковые видоизмененные почки. 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t>Корневые шишки – это сильно утолщенные:</w:t>
      </w:r>
      <w:r w:rsidRPr="00E75B61">
        <w:rPr>
          <w:rFonts w:ascii="Times New Roman" w:hAnsi="Times New Roman"/>
          <w:b/>
          <w:bCs/>
          <w:szCs w:val="22"/>
        </w:rPr>
        <w:br/>
      </w:r>
      <w:r w:rsidRPr="00E75B61">
        <w:rPr>
          <w:rFonts w:ascii="Times New Roman" w:hAnsi="Times New Roman"/>
          <w:iCs/>
          <w:szCs w:val="22"/>
        </w:rPr>
        <w:t>а) придаточные корни;</w:t>
      </w:r>
      <w:r w:rsidRPr="00E75B61">
        <w:rPr>
          <w:rFonts w:ascii="Times New Roman" w:hAnsi="Times New Roman"/>
          <w:iCs/>
          <w:szCs w:val="22"/>
          <w:u w:val="single"/>
        </w:rPr>
        <w:t xml:space="preserve"> </w:t>
      </w:r>
      <w:r w:rsidRPr="00E75B61">
        <w:rPr>
          <w:rFonts w:ascii="Times New Roman" w:hAnsi="Times New Roman"/>
          <w:iCs/>
          <w:vanish/>
          <w:szCs w:val="22"/>
          <w:u w:val="single"/>
        </w:rPr>
        <w:t>+</w:t>
      </w:r>
      <w:r w:rsidRPr="00E75B61">
        <w:rPr>
          <w:rFonts w:ascii="Times New Roman" w:hAnsi="Times New Roman"/>
          <w:iCs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>б) корневые волоски;</w:t>
      </w:r>
      <w:r w:rsidRPr="00E75B61">
        <w:rPr>
          <w:rFonts w:ascii="Times New Roman" w:hAnsi="Times New Roman"/>
          <w:szCs w:val="22"/>
        </w:rPr>
        <w:br/>
        <w:t>в) главные корни;</w:t>
      </w:r>
      <w:r w:rsidRPr="00E75B61">
        <w:rPr>
          <w:rFonts w:ascii="Times New Roman" w:hAnsi="Times New Roman"/>
          <w:szCs w:val="22"/>
        </w:rPr>
        <w:br/>
        <w:t>г) воздушные клубни.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bCs/>
          <w:szCs w:val="22"/>
          <w:u w:val="single"/>
        </w:rPr>
      </w:pPr>
      <w:r w:rsidRPr="00E75B61">
        <w:rPr>
          <w:rFonts w:ascii="Times New Roman" w:hAnsi="Times New Roman"/>
          <w:b/>
          <w:bCs/>
          <w:szCs w:val="22"/>
        </w:rPr>
        <w:t>Простейшие, ведущие исключительно паразитический образ жизни:</w:t>
      </w:r>
      <w:r w:rsidRPr="00E75B61">
        <w:rPr>
          <w:rFonts w:ascii="Times New Roman" w:hAnsi="Times New Roman"/>
          <w:b/>
          <w:bCs/>
          <w:szCs w:val="22"/>
        </w:rPr>
        <w:br/>
      </w:r>
      <w:r w:rsidRPr="00E75B61">
        <w:rPr>
          <w:rFonts w:ascii="Times New Roman" w:hAnsi="Times New Roman"/>
          <w:bCs/>
          <w:szCs w:val="22"/>
        </w:rPr>
        <w:t>а) корненожки;</w:t>
      </w:r>
      <w:r w:rsidRPr="00E75B61">
        <w:rPr>
          <w:rFonts w:ascii="Times New Roman" w:hAnsi="Times New Roman"/>
          <w:bCs/>
          <w:szCs w:val="22"/>
        </w:rPr>
        <w:br/>
        <w:t>б) жгутиконосцы;</w:t>
      </w:r>
      <w:r w:rsidRPr="00E75B61">
        <w:rPr>
          <w:rFonts w:ascii="Times New Roman" w:hAnsi="Times New Roman"/>
          <w:bCs/>
          <w:szCs w:val="22"/>
        </w:rPr>
        <w:br/>
        <w:t>в) солнечники;</w:t>
      </w:r>
      <w:r w:rsidRPr="00E75B61">
        <w:rPr>
          <w:rFonts w:ascii="Times New Roman" w:hAnsi="Times New Roman"/>
          <w:bCs/>
          <w:szCs w:val="22"/>
        </w:rPr>
        <w:br/>
        <w:t>г) споровики.</w:t>
      </w:r>
      <w:r w:rsidRPr="00E75B61">
        <w:rPr>
          <w:rFonts w:ascii="Times New Roman" w:hAnsi="Times New Roman"/>
          <w:bCs/>
          <w:szCs w:val="22"/>
          <w:u w:val="single"/>
        </w:rPr>
        <w:t xml:space="preserve"> </w:t>
      </w:r>
      <w:r w:rsidRPr="00E75B61">
        <w:rPr>
          <w:rFonts w:ascii="Times New Roman" w:hAnsi="Times New Roman"/>
          <w:bCs/>
          <w:vanish/>
          <w:szCs w:val="22"/>
          <w:u w:val="single"/>
        </w:rPr>
        <w:t>+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t>Муха цеце является переносчиком трипаносом, вызывающих у человека:</w:t>
      </w:r>
      <w:r w:rsidRPr="00E75B61">
        <w:rPr>
          <w:rFonts w:ascii="Times New Roman" w:hAnsi="Times New Roman"/>
          <w:szCs w:val="22"/>
        </w:rPr>
        <w:br/>
        <w:t>а) сонную болезнь;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>б) восточную язву;</w:t>
      </w:r>
      <w:r w:rsidRPr="00E75B61">
        <w:rPr>
          <w:rFonts w:ascii="Times New Roman" w:hAnsi="Times New Roman"/>
          <w:szCs w:val="22"/>
        </w:rPr>
        <w:br/>
        <w:t>в) малярию;</w:t>
      </w:r>
      <w:r w:rsidRPr="00E75B61">
        <w:rPr>
          <w:rFonts w:ascii="Times New Roman" w:hAnsi="Times New Roman"/>
          <w:szCs w:val="22"/>
        </w:rPr>
        <w:br/>
        <w:t>г) кокцидиоз.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szCs w:val="22"/>
          <w:u w:val="single"/>
        </w:rPr>
      </w:pPr>
      <w:r w:rsidRPr="00E75B61">
        <w:rPr>
          <w:rFonts w:ascii="Times New Roman" w:hAnsi="Times New Roman"/>
          <w:b/>
          <w:szCs w:val="22"/>
        </w:rPr>
        <w:t>Развитие личинок из яиц, отложенных аскаридами происходит: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при температуре 37</w:t>
      </w:r>
      <w:r w:rsidRPr="00E75B61">
        <w:rPr>
          <w:rFonts w:ascii="Times New Roman" w:hAnsi="Times New Roman"/>
          <w:szCs w:val="22"/>
          <w:vertAlign w:val="superscript"/>
        </w:rPr>
        <w:t>о</w:t>
      </w:r>
      <w:r w:rsidRPr="00E75B61">
        <w:rPr>
          <w:rFonts w:ascii="Times New Roman" w:hAnsi="Times New Roman"/>
          <w:szCs w:val="22"/>
        </w:rPr>
        <w:t>С,  высокой концентрации  СО</w:t>
      </w:r>
      <w:r w:rsidRPr="00E75B61">
        <w:rPr>
          <w:rFonts w:ascii="Times New Roman" w:hAnsi="Times New Roman"/>
          <w:szCs w:val="22"/>
          <w:vertAlign w:val="subscript"/>
        </w:rPr>
        <w:t>2</w:t>
      </w:r>
      <w:r w:rsidRPr="00E75B61">
        <w:rPr>
          <w:rFonts w:ascii="Times New Roman" w:hAnsi="Times New Roman"/>
          <w:szCs w:val="22"/>
        </w:rPr>
        <w:t>,  в  течение двух недель;</w:t>
      </w:r>
      <w:r w:rsidRPr="00E75B61">
        <w:rPr>
          <w:rFonts w:ascii="Times New Roman" w:hAnsi="Times New Roman"/>
          <w:szCs w:val="22"/>
        </w:rPr>
        <w:br/>
        <w:t>б) при температуре 20-30</w:t>
      </w:r>
      <w:r w:rsidRPr="00E75B61">
        <w:rPr>
          <w:rFonts w:ascii="Times New Roman" w:hAnsi="Times New Roman"/>
          <w:szCs w:val="22"/>
          <w:vertAlign w:val="superscript"/>
        </w:rPr>
        <w:t>о</w:t>
      </w:r>
      <w:r w:rsidRPr="00E75B61">
        <w:rPr>
          <w:rFonts w:ascii="Times New Roman" w:hAnsi="Times New Roman"/>
          <w:szCs w:val="22"/>
        </w:rPr>
        <w:t>С,  высокой концентрации СО</w:t>
      </w:r>
      <w:r w:rsidRPr="00E75B61">
        <w:rPr>
          <w:rFonts w:ascii="Times New Roman" w:hAnsi="Times New Roman"/>
          <w:szCs w:val="22"/>
          <w:vertAlign w:val="subscript"/>
        </w:rPr>
        <w:t>2</w:t>
      </w:r>
      <w:r w:rsidRPr="00E75B61">
        <w:rPr>
          <w:rFonts w:ascii="Times New Roman" w:hAnsi="Times New Roman"/>
          <w:szCs w:val="22"/>
        </w:rPr>
        <w:t>, в течение двух недель;</w:t>
      </w:r>
      <w:r w:rsidRPr="00E75B61">
        <w:rPr>
          <w:rFonts w:ascii="Times New Roman" w:hAnsi="Times New Roman"/>
          <w:szCs w:val="22"/>
        </w:rPr>
        <w:br/>
        <w:t>в) при температуре 37</w:t>
      </w:r>
      <w:r w:rsidRPr="00E75B61">
        <w:rPr>
          <w:rFonts w:ascii="Times New Roman" w:hAnsi="Times New Roman"/>
          <w:szCs w:val="22"/>
          <w:vertAlign w:val="superscript"/>
        </w:rPr>
        <w:t>о</w:t>
      </w:r>
      <w:r w:rsidRPr="00E75B61">
        <w:rPr>
          <w:rFonts w:ascii="Times New Roman" w:hAnsi="Times New Roman"/>
          <w:szCs w:val="22"/>
        </w:rPr>
        <w:t>С,  высокой концентрации О</w:t>
      </w:r>
      <w:r w:rsidRPr="00E75B61">
        <w:rPr>
          <w:rFonts w:ascii="Times New Roman" w:hAnsi="Times New Roman"/>
          <w:szCs w:val="22"/>
          <w:vertAlign w:val="subscript"/>
        </w:rPr>
        <w:t>2</w:t>
      </w:r>
      <w:r w:rsidRPr="00E75B61">
        <w:rPr>
          <w:rFonts w:ascii="Times New Roman" w:hAnsi="Times New Roman"/>
          <w:szCs w:val="22"/>
        </w:rPr>
        <w:t>, в течение недели;</w:t>
      </w:r>
      <w:r w:rsidRPr="00E75B61">
        <w:rPr>
          <w:rFonts w:ascii="Times New Roman" w:hAnsi="Times New Roman"/>
          <w:szCs w:val="22"/>
        </w:rPr>
        <w:br/>
        <w:t>г) при температуре 20-30</w:t>
      </w:r>
      <w:r w:rsidRPr="00E75B61">
        <w:rPr>
          <w:rFonts w:ascii="Times New Roman" w:hAnsi="Times New Roman"/>
          <w:szCs w:val="22"/>
          <w:vertAlign w:val="superscript"/>
        </w:rPr>
        <w:t>о</w:t>
      </w:r>
      <w:r w:rsidRPr="00E75B61">
        <w:rPr>
          <w:rFonts w:ascii="Times New Roman" w:hAnsi="Times New Roman"/>
          <w:szCs w:val="22"/>
        </w:rPr>
        <w:t>С,  высокой концентрации О</w:t>
      </w:r>
      <w:r w:rsidRPr="00E75B61">
        <w:rPr>
          <w:rFonts w:ascii="Times New Roman" w:hAnsi="Times New Roman"/>
          <w:szCs w:val="22"/>
          <w:vertAlign w:val="subscript"/>
        </w:rPr>
        <w:t>2</w:t>
      </w:r>
      <w:r w:rsidRPr="00E75B61">
        <w:rPr>
          <w:rFonts w:ascii="Times New Roman" w:hAnsi="Times New Roman"/>
          <w:szCs w:val="22"/>
        </w:rPr>
        <w:t>,  в течение двух недель.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В отличие от круглых червей, у кольчатых червей появилась: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пищеварительная система;</w:t>
      </w:r>
      <w:r w:rsidRPr="00E75B61">
        <w:rPr>
          <w:rFonts w:ascii="Times New Roman" w:hAnsi="Times New Roman"/>
          <w:szCs w:val="22"/>
        </w:rPr>
        <w:br/>
        <w:t>б) выделительная система;</w:t>
      </w:r>
      <w:r w:rsidRPr="00E75B61">
        <w:rPr>
          <w:rFonts w:ascii="Times New Roman" w:hAnsi="Times New Roman"/>
          <w:szCs w:val="22"/>
        </w:rPr>
        <w:br/>
        <w:t>в) кровеносная система;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>г) нервная система.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b/>
          <w:szCs w:val="22"/>
        </w:rPr>
      </w:pPr>
      <w:r w:rsidRPr="00E75B61">
        <w:rPr>
          <w:rFonts w:ascii="Times New Roman" w:hAnsi="Times New Roman"/>
          <w:b/>
          <w:szCs w:val="22"/>
        </w:rPr>
        <w:t>Рабочие пчелы являются: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самками, отложившими яйца и приступившими к уходу за потомством;</w:t>
      </w:r>
      <w:r w:rsidRPr="00E75B61">
        <w:rPr>
          <w:rFonts w:ascii="Times New Roman" w:hAnsi="Times New Roman"/>
          <w:szCs w:val="22"/>
        </w:rPr>
        <w:br/>
        <w:t>б) самками, у которых не развиты половые железы;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>в) молодыми самками, способными через год отложить яйца;</w:t>
      </w:r>
      <w:r w:rsidRPr="00E75B61">
        <w:rPr>
          <w:rFonts w:ascii="Times New Roman" w:hAnsi="Times New Roman"/>
          <w:szCs w:val="22"/>
        </w:rPr>
        <w:br/>
        <w:t>г) самцами, развившимися из неоплодотворенных яиц.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b/>
          <w:szCs w:val="22"/>
        </w:rPr>
      </w:pPr>
      <w:r w:rsidRPr="00E75B61">
        <w:rPr>
          <w:rFonts w:ascii="Times New Roman" w:hAnsi="Times New Roman"/>
          <w:b/>
          <w:szCs w:val="22"/>
        </w:rPr>
        <w:t>Усложнение кровеносной системы соответствует эволюции хордовых в ряду следующих животных: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жаба – кролик – крокодил – акула;</w:t>
      </w:r>
      <w:r w:rsidRPr="00E75B61">
        <w:rPr>
          <w:rFonts w:ascii="Times New Roman" w:hAnsi="Times New Roman"/>
          <w:szCs w:val="22"/>
        </w:rPr>
        <w:br/>
        <w:t xml:space="preserve">б) акула – лягушка – крокодил – кролик; </w:t>
      </w:r>
      <w:r w:rsidRPr="00E75B61">
        <w:rPr>
          <w:rFonts w:ascii="Times New Roman" w:hAnsi="Times New Roman"/>
          <w:vanish/>
          <w:szCs w:val="22"/>
        </w:rPr>
        <w:t>+</w:t>
      </w:r>
      <w:r w:rsidRPr="00E75B61">
        <w:rPr>
          <w:rFonts w:ascii="Times New Roman" w:hAnsi="Times New Roman"/>
          <w:szCs w:val="22"/>
        </w:rPr>
        <w:br/>
      </w:r>
      <w:r w:rsidRPr="00E75B61">
        <w:rPr>
          <w:rFonts w:ascii="Times New Roman" w:hAnsi="Times New Roman"/>
          <w:szCs w:val="22"/>
        </w:rPr>
        <w:lastRenderedPageBreak/>
        <w:t>в) акула – крокодил – лягушка – кролик;</w:t>
      </w:r>
      <w:r w:rsidRPr="00E75B61">
        <w:rPr>
          <w:rFonts w:ascii="Times New Roman" w:hAnsi="Times New Roman"/>
          <w:szCs w:val="22"/>
        </w:rPr>
        <w:br/>
        <w:t>г) крокодил – акула – жаба – собака.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Целлюлоза, попавшая в желудочно-кишечный тракт человека: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не расщепляется из-за отсутствия специфического фермента;</w:t>
      </w:r>
      <w:r w:rsidRPr="00E75B61">
        <w:rPr>
          <w:rFonts w:ascii="Times New Roman" w:hAnsi="Times New Roman"/>
          <w:szCs w:val="22"/>
        </w:rPr>
        <w:br/>
        <w:t>б) частично расщепляется бактериями в толстом кишечнике</w:t>
      </w:r>
      <w:r w:rsidRPr="00E75B61">
        <w:rPr>
          <w:rFonts w:ascii="Times New Roman" w:hAnsi="Times New Roman"/>
          <w:szCs w:val="22"/>
          <w:u w:val="single"/>
        </w:rPr>
        <w:t xml:space="preserve">;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>в) расщепляется α-амилазой слюны;</w:t>
      </w:r>
      <w:r w:rsidRPr="00E75B61">
        <w:rPr>
          <w:rFonts w:ascii="Times New Roman" w:hAnsi="Times New Roman"/>
          <w:szCs w:val="22"/>
        </w:rPr>
        <w:br/>
        <w:t>г) расщепляется панкреатической α-амилазой.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Какова реакция среды в двенадцатиперстной  кишке: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слабокислая;</w:t>
      </w:r>
      <w:r w:rsidRPr="00E75B61">
        <w:rPr>
          <w:rFonts w:ascii="Times New Roman" w:hAnsi="Times New Roman"/>
          <w:szCs w:val="22"/>
        </w:rPr>
        <w:br/>
        <w:t>б) нейтральная;</w:t>
      </w:r>
      <w:r w:rsidRPr="00E75B61">
        <w:rPr>
          <w:rFonts w:ascii="Times New Roman" w:hAnsi="Times New Roman"/>
          <w:szCs w:val="22"/>
        </w:rPr>
        <w:br/>
        <w:t xml:space="preserve">в) слабощелочная; </w:t>
      </w:r>
      <w:r w:rsidRPr="00E75B61">
        <w:rPr>
          <w:rFonts w:ascii="Times New Roman" w:hAnsi="Times New Roman"/>
          <w:vanish/>
          <w:szCs w:val="22"/>
        </w:rPr>
        <w:t>+</w:t>
      </w:r>
      <w:r w:rsidRPr="00E75B61">
        <w:rPr>
          <w:rFonts w:ascii="Times New Roman" w:hAnsi="Times New Roman"/>
          <w:szCs w:val="22"/>
        </w:rPr>
        <w:br/>
        <w:t>г) щелочная.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  <w:u w:val="single"/>
        </w:rPr>
      </w:pPr>
      <w:r w:rsidRPr="00E75B61">
        <w:rPr>
          <w:rFonts w:ascii="Times New Roman" w:hAnsi="Times New Roman"/>
          <w:b/>
          <w:szCs w:val="22"/>
        </w:rPr>
        <w:t>К вирусным заболеваниям не относится: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корь;</w:t>
      </w:r>
      <w:r w:rsidRPr="00E75B61">
        <w:rPr>
          <w:rFonts w:ascii="Times New Roman" w:hAnsi="Times New Roman"/>
          <w:szCs w:val="22"/>
        </w:rPr>
        <w:br/>
        <w:t>б) клещевой энцефалит;</w:t>
      </w:r>
      <w:r w:rsidRPr="00E75B61">
        <w:rPr>
          <w:rFonts w:ascii="Times New Roman" w:hAnsi="Times New Roman"/>
          <w:szCs w:val="22"/>
        </w:rPr>
        <w:br/>
        <w:t>в) краснуха;</w:t>
      </w:r>
      <w:r w:rsidRPr="00E75B61">
        <w:rPr>
          <w:rFonts w:ascii="Times New Roman" w:hAnsi="Times New Roman"/>
          <w:szCs w:val="22"/>
        </w:rPr>
        <w:br/>
        <w:t>г) дифтерия.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Пищевая цепь – это: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 xml:space="preserve">а) последовательность организмов в природном сообществе, каждый элемент которой является пищей для следующего; </w:t>
      </w:r>
      <w:r w:rsidRPr="00E75B61">
        <w:rPr>
          <w:rFonts w:ascii="Times New Roman" w:hAnsi="Times New Roman"/>
          <w:vanish/>
          <w:szCs w:val="22"/>
        </w:rPr>
        <w:t>+</w:t>
      </w:r>
      <w:r w:rsidRPr="00E75B61">
        <w:rPr>
          <w:rFonts w:ascii="Times New Roman" w:hAnsi="Times New Roman"/>
          <w:szCs w:val="22"/>
        </w:rPr>
        <w:t xml:space="preserve"> </w:t>
      </w:r>
      <w:r w:rsidRPr="00E75B61">
        <w:rPr>
          <w:rFonts w:ascii="Times New Roman" w:hAnsi="Times New Roman"/>
          <w:szCs w:val="22"/>
        </w:rPr>
        <w:br/>
        <w:t>б) последовательное прохождение пищи по различным разделам пищеварительного тракта;</w:t>
      </w:r>
      <w:r w:rsidRPr="00E75B61">
        <w:rPr>
          <w:rFonts w:ascii="Times New Roman" w:hAnsi="Times New Roman"/>
          <w:szCs w:val="22"/>
        </w:rPr>
        <w:br/>
        <w:t>в) зависимость растений от травоядных животных, их, в свою очередь, от хищников;</w:t>
      </w:r>
      <w:r w:rsidRPr="00E75B61">
        <w:rPr>
          <w:rFonts w:ascii="Times New Roman" w:hAnsi="Times New Roman"/>
          <w:szCs w:val="22"/>
        </w:rPr>
        <w:br/>
        <w:t>г) совокупность всех пищевых связей в экосистеме.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szCs w:val="22"/>
          <w:u w:val="single"/>
        </w:rPr>
      </w:pPr>
      <w:r w:rsidRPr="00E75B61">
        <w:rPr>
          <w:rFonts w:ascii="Times New Roman" w:hAnsi="Times New Roman"/>
          <w:b/>
          <w:bCs/>
          <w:szCs w:val="22"/>
        </w:rPr>
        <w:t>Постоянное вмешательство со стороны человека требуется для существования:</w:t>
      </w:r>
      <w:r w:rsidRPr="00E75B61">
        <w:rPr>
          <w:rFonts w:ascii="Times New Roman" w:hAnsi="Times New Roman"/>
          <w:b/>
          <w:bCs/>
          <w:szCs w:val="22"/>
        </w:rPr>
        <w:br/>
      </w:r>
      <w:r w:rsidRPr="00E75B61">
        <w:rPr>
          <w:rFonts w:ascii="Times New Roman" w:hAnsi="Times New Roman"/>
          <w:szCs w:val="22"/>
        </w:rPr>
        <w:t>а) экосистем пресных вод;</w:t>
      </w:r>
      <w:r w:rsidRPr="00E75B61">
        <w:rPr>
          <w:rFonts w:ascii="Times New Roman" w:hAnsi="Times New Roman"/>
          <w:szCs w:val="22"/>
        </w:rPr>
        <w:br/>
        <w:t>б) природных экосистем суши;</w:t>
      </w:r>
      <w:r w:rsidRPr="00E75B61">
        <w:rPr>
          <w:rFonts w:ascii="Times New Roman" w:hAnsi="Times New Roman"/>
          <w:szCs w:val="22"/>
        </w:rPr>
        <w:br/>
        <w:t xml:space="preserve">в) экосистемы Мирового океана; </w:t>
      </w:r>
      <w:r w:rsidRPr="00E75B61">
        <w:rPr>
          <w:rFonts w:ascii="Times New Roman" w:hAnsi="Times New Roman"/>
          <w:szCs w:val="22"/>
        </w:rPr>
        <w:br/>
        <w:t>г) агроценозов.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t>В природных условиях естественными носителями возбудителя чумы являются:</w:t>
      </w:r>
      <w:r w:rsidRPr="00E75B61">
        <w:rPr>
          <w:rFonts w:ascii="Times New Roman" w:hAnsi="Times New Roman"/>
          <w:szCs w:val="22"/>
        </w:rPr>
        <w:t xml:space="preserve"> </w:t>
      </w:r>
      <w:r w:rsidRPr="00E75B61">
        <w:rPr>
          <w:rFonts w:ascii="Times New Roman" w:hAnsi="Times New Roman"/>
          <w:szCs w:val="22"/>
        </w:rPr>
        <w:br/>
        <w:t xml:space="preserve">а) птицы; </w:t>
      </w:r>
      <w:r w:rsidRPr="00E75B61">
        <w:rPr>
          <w:rFonts w:ascii="Times New Roman" w:hAnsi="Times New Roman"/>
          <w:szCs w:val="22"/>
        </w:rPr>
        <w:br/>
        <w:t>б) грызуны;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>в) копытные;</w:t>
      </w:r>
      <w:r w:rsidRPr="00E75B61">
        <w:rPr>
          <w:rFonts w:ascii="Times New Roman" w:hAnsi="Times New Roman"/>
          <w:szCs w:val="22"/>
        </w:rPr>
        <w:br/>
        <w:t>г) человек.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В обширных лесных массивах Севера часто проводятся так называемые концентрированные рубки с использованием тяжелой техники, которые приводят: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к смене лесных экосистем болотными;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>б) к опустыниванию или полному разрушению экосистем;</w:t>
      </w:r>
      <w:r w:rsidRPr="00E75B61">
        <w:rPr>
          <w:rFonts w:ascii="Times New Roman" w:hAnsi="Times New Roman"/>
          <w:szCs w:val="22"/>
        </w:rPr>
        <w:br/>
        <w:t>в) к увеличению доли более ценных с точки зрения хозяйства пород деревьев;</w:t>
      </w:r>
      <w:r w:rsidRPr="00E75B61">
        <w:rPr>
          <w:rFonts w:ascii="Times New Roman" w:hAnsi="Times New Roman"/>
          <w:szCs w:val="22"/>
        </w:rPr>
        <w:br/>
        <w:t>г) к процессу превращения в почве органических остатков в гумус.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Две породы собак, например, болонка и немецкая овчарка, это животные: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одного вида, но с разными внешними признаками;</w:t>
      </w:r>
      <w:r w:rsidRPr="00E75B61">
        <w:rPr>
          <w:rFonts w:ascii="Times New Roman" w:hAnsi="Times New Roman"/>
          <w:vanish/>
          <w:szCs w:val="22"/>
        </w:rPr>
        <w:t xml:space="preserve"> +</w:t>
      </w:r>
      <w:r w:rsidRPr="00E75B61">
        <w:rPr>
          <w:rFonts w:ascii="Times New Roman" w:hAnsi="Times New Roman"/>
          <w:szCs w:val="22"/>
        </w:rPr>
        <w:br/>
        <w:t xml:space="preserve">б) двух видов, одного рода и одного семейства; </w:t>
      </w:r>
      <w:r w:rsidRPr="00E75B61">
        <w:rPr>
          <w:rFonts w:ascii="Times New Roman" w:hAnsi="Times New Roman"/>
          <w:szCs w:val="22"/>
        </w:rPr>
        <w:br/>
        <w:t>в) двух видов, двух родов, но одного семейства;</w:t>
      </w:r>
      <w:r w:rsidRPr="00E75B61">
        <w:rPr>
          <w:rFonts w:ascii="Times New Roman" w:hAnsi="Times New Roman"/>
          <w:szCs w:val="22"/>
        </w:rPr>
        <w:br/>
        <w:t>г) одного вида, но обитающие в разных условиях окружающей среды.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 xml:space="preserve">Первые наземные позвоночные произошли от рыб: 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лучеперых;</w:t>
      </w:r>
      <w:r w:rsidRPr="00E75B61">
        <w:rPr>
          <w:rFonts w:ascii="Times New Roman" w:hAnsi="Times New Roman"/>
          <w:szCs w:val="22"/>
        </w:rPr>
        <w:br/>
        <w:t xml:space="preserve">б) кистеперых; </w:t>
      </w:r>
      <w:r w:rsidRPr="00E75B61">
        <w:rPr>
          <w:rFonts w:ascii="Times New Roman" w:hAnsi="Times New Roman"/>
          <w:vanish/>
          <w:szCs w:val="22"/>
        </w:rPr>
        <w:t>+</w:t>
      </w:r>
      <w:r w:rsidRPr="00E75B61">
        <w:rPr>
          <w:rFonts w:ascii="Times New Roman" w:hAnsi="Times New Roman"/>
          <w:szCs w:val="22"/>
        </w:rPr>
        <w:br/>
        <w:t>в) цельноголовых;</w:t>
      </w:r>
      <w:r w:rsidRPr="00E75B61">
        <w:rPr>
          <w:rFonts w:ascii="Times New Roman" w:hAnsi="Times New Roman"/>
          <w:szCs w:val="22"/>
        </w:rPr>
        <w:br/>
        <w:t>г) двоякодышащих.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napToGrid w:val="0"/>
          <w:szCs w:val="22"/>
        </w:rPr>
        <w:t>Контуры тела летяги, сумчатой летяги, шерстокрыла очень сходны. Это является следствием:</w:t>
      </w:r>
      <w:r w:rsidRPr="00E75B61">
        <w:rPr>
          <w:rFonts w:ascii="Times New Roman" w:hAnsi="Times New Roman"/>
          <w:snapToGrid w:val="0"/>
          <w:szCs w:val="22"/>
        </w:rPr>
        <w:t xml:space="preserve"> </w:t>
      </w:r>
      <w:r w:rsidRPr="00E75B61">
        <w:rPr>
          <w:rFonts w:ascii="Times New Roman" w:hAnsi="Times New Roman"/>
          <w:snapToGrid w:val="0"/>
          <w:szCs w:val="22"/>
        </w:rPr>
        <w:br/>
        <w:t>а) дивергенции;</w:t>
      </w:r>
      <w:r w:rsidRPr="00E75B61">
        <w:rPr>
          <w:rFonts w:ascii="Times New Roman" w:hAnsi="Times New Roman"/>
          <w:snapToGrid w:val="0"/>
          <w:szCs w:val="22"/>
        </w:rPr>
        <w:br/>
        <w:t>б) конверген</w:t>
      </w:r>
      <w:r w:rsidRPr="00E75B61">
        <w:rPr>
          <w:rFonts w:ascii="Times New Roman" w:hAnsi="Times New Roman"/>
          <w:snapToGrid w:val="0"/>
          <w:szCs w:val="22"/>
        </w:rPr>
        <w:softHyphen/>
        <w:t>ции;</w:t>
      </w:r>
      <w:r w:rsidRPr="00E75B61">
        <w:rPr>
          <w:rFonts w:ascii="Times New Roman" w:hAnsi="Times New Roman"/>
          <w:snapToGrid w:val="0"/>
          <w:szCs w:val="22"/>
          <w:u w:val="single"/>
        </w:rPr>
        <w:t xml:space="preserve"> </w:t>
      </w:r>
      <w:r w:rsidRPr="00E75B61">
        <w:rPr>
          <w:rFonts w:ascii="Times New Roman" w:hAnsi="Times New Roman"/>
          <w:snapToGrid w:val="0"/>
          <w:vanish/>
          <w:szCs w:val="22"/>
          <w:u w:val="single"/>
        </w:rPr>
        <w:t>+</w:t>
      </w:r>
      <w:r w:rsidRPr="00E75B61">
        <w:rPr>
          <w:rFonts w:ascii="Times New Roman" w:hAnsi="Times New Roman"/>
          <w:snapToGrid w:val="0"/>
          <w:szCs w:val="22"/>
          <w:u w:val="single"/>
        </w:rPr>
        <w:br/>
      </w:r>
      <w:r w:rsidRPr="00E75B61">
        <w:rPr>
          <w:rFonts w:ascii="Times New Roman" w:hAnsi="Times New Roman"/>
          <w:snapToGrid w:val="0"/>
          <w:szCs w:val="22"/>
        </w:rPr>
        <w:t>в) параллелизма;</w:t>
      </w:r>
      <w:r w:rsidRPr="00E75B61">
        <w:rPr>
          <w:rFonts w:ascii="Times New Roman" w:hAnsi="Times New Roman"/>
          <w:snapToGrid w:val="0"/>
          <w:szCs w:val="22"/>
        </w:rPr>
        <w:br/>
        <w:t>г) случай</w:t>
      </w:r>
      <w:r w:rsidRPr="00E75B61">
        <w:rPr>
          <w:rFonts w:ascii="Times New Roman" w:hAnsi="Times New Roman"/>
          <w:snapToGrid w:val="0"/>
          <w:szCs w:val="22"/>
        </w:rPr>
        <w:softHyphen/>
        <w:t>ного совпадения.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b/>
          <w:bCs/>
          <w:szCs w:val="22"/>
        </w:rPr>
      </w:pPr>
      <w:r w:rsidRPr="00E75B61">
        <w:rPr>
          <w:rFonts w:ascii="Times New Roman" w:hAnsi="Times New Roman"/>
          <w:b/>
          <w:szCs w:val="22"/>
        </w:rPr>
        <w:t>Число хромосом при половом размножении в каждом поколении возрастало бы вдвое, если бы в ходе эволюции не сформировался процесс: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митоза;</w:t>
      </w:r>
      <w:r w:rsidRPr="00E75B61">
        <w:rPr>
          <w:rFonts w:ascii="Times New Roman" w:hAnsi="Times New Roman"/>
          <w:szCs w:val="22"/>
        </w:rPr>
        <w:br/>
        <w:t>б) мейоза;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lastRenderedPageBreak/>
        <w:t>в) оплодотворения;</w:t>
      </w:r>
      <w:r w:rsidRPr="00E75B61">
        <w:rPr>
          <w:rFonts w:ascii="Times New Roman" w:hAnsi="Times New Roman"/>
          <w:szCs w:val="22"/>
        </w:rPr>
        <w:br/>
        <w:t>г) опыления.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При партеногенезе организм развивается  из: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 xml:space="preserve">а) зиготы; </w:t>
      </w:r>
      <w:r w:rsidRPr="00E75B61">
        <w:rPr>
          <w:rFonts w:ascii="Times New Roman" w:hAnsi="Times New Roman"/>
          <w:szCs w:val="22"/>
        </w:rPr>
        <w:br/>
        <w:t>б) вегетативной клетки;</w:t>
      </w:r>
      <w:r w:rsidRPr="00E75B61">
        <w:rPr>
          <w:rFonts w:ascii="Times New Roman" w:hAnsi="Times New Roman"/>
          <w:szCs w:val="22"/>
        </w:rPr>
        <w:br/>
        <w:t xml:space="preserve">в) соматической клетки; </w:t>
      </w:r>
      <w:r w:rsidRPr="00E75B61">
        <w:rPr>
          <w:rFonts w:ascii="Times New Roman" w:hAnsi="Times New Roman"/>
          <w:szCs w:val="22"/>
        </w:rPr>
        <w:br/>
        <w:t>г) неоплодотворенной яйцеклетки</w:t>
      </w:r>
      <w:r w:rsidRPr="00E75B61">
        <w:rPr>
          <w:rFonts w:ascii="Times New Roman" w:hAnsi="Times New Roman"/>
          <w:szCs w:val="22"/>
          <w:u w:val="single"/>
        </w:rPr>
        <w:t>.</w:t>
      </w:r>
      <w:r w:rsidRPr="00E75B61">
        <w:rPr>
          <w:rFonts w:ascii="Times New Roman" w:hAnsi="Times New Roman"/>
          <w:szCs w:val="22"/>
        </w:rPr>
        <w:t xml:space="preserve"> </w:t>
      </w:r>
      <w:r w:rsidRPr="00E75B61">
        <w:rPr>
          <w:rFonts w:ascii="Times New Roman" w:hAnsi="Times New Roman"/>
          <w:vanish/>
          <w:szCs w:val="22"/>
        </w:rPr>
        <w:t>+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b/>
          <w:bCs/>
          <w:szCs w:val="22"/>
        </w:rPr>
      </w:pPr>
      <w:r w:rsidRPr="00E75B61">
        <w:rPr>
          <w:rFonts w:ascii="Times New Roman" w:hAnsi="Times New Roman"/>
          <w:b/>
          <w:szCs w:val="22"/>
        </w:rPr>
        <w:t>Матрицей для трансляции служит молекула: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тРНК;</w:t>
      </w:r>
      <w:r w:rsidRPr="00E75B61">
        <w:rPr>
          <w:rFonts w:ascii="Times New Roman" w:hAnsi="Times New Roman"/>
          <w:szCs w:val="22"/>
        </w:rPr>
        <w:br/>
        <w:t>б) ДНК;</w:t>
      </w:r>
      <w:r w:rsidRPr="00E75B61">
        <w:rPr>
          <w:rFonts w:ascii="Times New Roman" w:hAnsi="Times New Roman"/>
          <w:szCs w:val="22"/>
        </w:rPr>
        <w:br/>
        <w:t>в) рРНК;</w:t>
      </w:r>
      <w:r w:rsidRPr="00E75B61">
        <w:rPr>
          <w:rFonts w:ascii="Times New Roman" w:hAnsi="Times New Roman"/>
          <w:szCs w:val="22"/>
        </w:rPr>
        <w:br/>
        <w:t xml:space="preserve">г) иРНК. </w:t>
      </w:r>
      <w:r w:rsidRPr="00E75B61">
        <w:rPr>
          <w:rFonts w:ascii="Times New Roman" w:hAnsi="Times New Roman"/>
          <w:vanish/>
          <w:szCs w:val="22"/>
        </w:rPr>
        <w:t>+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Кольцевая ДНК характерна для: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ядер грибов;</w:t>
      </w:r>
      <w:r w:rsidRPr="00E75B61">
        <w:rPr>
          <w:rFonts w:ascii="Times New Roman" w:hAnsi="Times New Roman"/>
          <w:szCs w:val="22"/>
        </w:rPr>
        <w:br/>
        <w:t xml:space="preserve">б) клеток бактерий; </w:t>
      </w:r>
      <w:r w:rsidRPr="00E75B61">
        <w:rPr>
          <w:rFonts w:ascii="Times New Roman" w:hAnsi="Times New Roman"/>
          <w:vanish/>
          <w:szCs w:val="22"/>
        </w:rPr>
        <w:t>+</w:t>
      </w:r>
      <w:r w:rsidRPr="00E75B61">
        <w:rPr>
          <w:rFonts w:ascii="Times New Roman" w:hAnsi="Times New Roman"/>
          <w:szCs w:val="22"/>
        </w:rPr>
        <w:br/>
        <w:t>в) ядер животных;</w:t>
      </w:r>
      <w:r w:rsidRPr="00E75B61">
        <w:rPr>
          <w:rFonts w:ascii="Times New Roman" w:hAnsi="Times New Roman"/>
          <w:szCs w:val="22"/>
        </w:rPr>
        <w:br/>
        <w:t>г) ядер растений.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Ионы магния входят в состав: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вакуоли;</w:t>
      </w:r>
      <w:r w:rsidRPr="00E75B61">
        <w:rPr>
          <w:rFonts w:ascii="Times New Roman" w:hAnsi="Times New Roman"/>
          <w:szCs w:val="22"/>
        </w:rPr>
        <w:br/>
        <w:t>б) аминокислот;</w:t>
      </w:r>
      <w:r w:rsidRPr="00E75B61">
        <w:rPr>
          <w:rFonts w:ascii="Times New Roman" w:hAnsi="Times New Roman"/>
          <w:szCs w:val="22"/>
        </w:rPr>
        <w:br/>
        <w:t xml:space="preserve">в) хлорофилла; </w:t>
      </w:r>
      <w:r w:rsidRPr="00E75B61">
        <w:rPr>
          <w:rFonts w:ascii="Times New Roman" w:hAnsi="Times New Roman"/>
          <w:vanish/>
          <w:szCs w:val="22"/>
        </w:rPr>
        <w:t>+</w:t>
      </w:r>
      <w:r w:rsidRPr="00E75B61">
        <w:rPr>
          <w:rFonts w:ascii="Times New Roman" w:hAnsi="Times New Roman"/>
          <w:szCs w:val="22"/>
        </w:rPr>
        <w:br/>
        <w:t>г) цитоплазмы.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В процессе фотосинтеза источником кислорода (побочного продукта) является: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АТФ</w:t>
      </w:r>
      <w:r w:rsidRPr="00E75B61">
        <w:rPr>
          <w:rFonts w:ascii="Times New Roman" w:hAnsi="Times New Roman"/>
          <w:szCs w:val="22"/>
        </w:rPr>
        <w:br/>
        <w:t>б) глюкоза;</w:t>
      </w:r>
      <w:r w:rsidRPr="00E75B61">
        <w:rPr>
          <w:rFonts w:ascii="Times New Roman" w:hAnsi="Times New Roman"/>
          <w:szCs w:val="22"/>
        </w:rPr>
        <w:br/>
        <w:t>в) вода;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>г) углекислый газ.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Из компонентов растительной клетки вирус табачной мозаики поражает: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>а) митохондрии;</w:t>
      </w:r>
      <w:r w:rsidRPr="00E75B61">
        <w:rPr>
          <w:rFonts w:ascii="Times New Roman" w:hAnsi="Times New Roman"/>
          <w:szCs w:val="22"/>
        </w:rPr>
        <w:br/>
        <w:t>б) хлоропласты;</w:t>
      </w:r>
      <w:r w:rsidRPr="00E75B61">
        <w:rPr>
          <w:rFonts w:ascii="Times New Roman" w:hAnsi="Times New Roman"/>
          <w:szCs w:val="22"/>
          <w:u w:val="single"/>
        </w:rPr>
        <w:t xml:space="preserve">  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>в) ядро;</w:t>
      </w:r>
      <w:r w:rsidRPr="00E75B61">
        <w:rPr>
          <w:rFonts w:ascii="Times New Roman" w:hAnsi="Times New Roman"/>
          <w:szCs w:val="22"/>
        </w:rPr>
        <w:br/>
        <w:t>г) вакуоли.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t>В хлоропластах растительных клеток светособирающие комплексы расположены</w:t>
      </w:r>
      <w:r w:rsidRPr="00E75B61">
        <w:rPr>
          <w:rFonts w:ascii="Times New Roman" w:hAnsi="Times New Roman"/>
          <w:b/>
          <w:bCs/>
          <w:szCs w:val="22"/>
        </w:rPr>
        <w:br/>
      </w:r>
      <w:r w:rsidRPr="00E75B61">
        <w:rPr>
          <w:rFonts w:ascii="Times New Roman" w:hAnsi="Times New Roman"/>
          <w:szCs w:val="22"/>
        </w:rPr>
        <w:t>а) на наружной мембране;</w:t>
      </w:r>
      <w:r w:rsidRPr="00E75B61">
        <w:rPr>
          <w:rFonts w:ascii="Times New Roman" w:hAnsi="Times New Roman"/>
          <w:szCs w:val="22"/>
        </w:rPr>
        <w:br/>
        <w:t>б) на внутренней мембране;</w:t>
      </w:r>
      <w:r w:rsidRPr="00E75B61">
        <w:rPr>
          <w:rFonts w:ascii="Times New Roman" w:hAnsi="Times New Roman"/>
          <w:szCs w:val="22"/>
        </w:rPr>
        <w:br/>
      </w:r>
      <w:r w:rsidRPr="00E75B61">
        <w:rPr>
          <w:rFonts w:ascii="Times New Roman" w:hAnsi="Times New Roman"/>
          <w:iCs/>
          <w:szCs w:val="22"/>
        </w:rPr>
        <w:t xml:space="preserve">в) на мембране тилакоидов; </w:t>
      </w:r>
      <w:r w:rsidRPr="00E75B61">
        <w:rPr>
          <w:rFonts w:ascii="Times New Roman" w:hAnsi="Times New Roman"/>
          <w:iCs/>
          <w:vanish/>
          <w:szCs w:val="22"/>
        </w:rPr>
        <w:t>+</w:t>
      </w:r>
      <w:r w:rsidRPr="00E75B61">
        <w:rPr>
          <w:rFonts w:ascii="Times New Roman" w:hAnsi="Times New Roman"/>
          <w:iCs/>
          <w:szCs w:val="22"/>
        </w:rPr>
        <w:br/>
      </w:r>
      <w:r w:rsidRPr="00E75B61">
        <w:rPr>
          <w:rFonts w:ascii="Times New Roman" w:hAnsi="Times New Roman"/>
          <w:szCs w:val="22"/>
        </w:rPr>
        <w:t>г) в строме.</w:t>
      </w:r>
    </w:p>
    <w:p w:rsidR="00242D42" w:rsidRPr="00E75B61" w:rsidRDefault="00242D42" w:rsidP="00242D42">
      <w:pPr>
        <w:numPr>
          <w:ilvl w:val="0"/>
          <w:numId w:val="1"/>
        </w:numPr>
        <w:tabs>
          <w:tab w:val="clear" w:pos="360"/>
          <w:tab w:val="num" w:pos="567"/>
        </w:tabs>
        <w:ind w:left="567" w:right="5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t>При браках между людьми европеоидной и негроидной расы во втором поколении обычно не бывает людей с белым цветом кожи. Это связано с:</w:t>
      </w:r>
      <w:r w:rsidRPr="00E75B61">
        <w:rPr>
          <w:rFonts w:ascii="Times New Roman" w:hAnsi="Times New Roman"/>
          <w:b/>
          <w:bCs/>
          <w:szCs w:val="22"/>
        </w:rPr>
        <w:br/>
      </w:r>
      <w:r w:rsidRPr="00E75B61">
        <w:rPr>
          <w:rFonts w:ascii="Times New Roman" w:hAnsi="Times New Roman"/>
          <w:szCs w:val="22"/>
        </w:rPr>
        <w:t>а) неполным доминированием гена пигментации кожи;</w:t>
      </w:r>
      <w:r w:rsidRPr="00E75B61">
        <w:rPr>
          <w:rFonts w:ascii="Times New Roman" w:hAnsi="Times New Roman"/>
          <w:szCs w:val="22"/>
        </w:rPr>
        <w:br/>
        <w:t xml:space="preserve">б) полимерностью генов пигментации кожи; </w:t>
      </w:r>
      <w:r w:rsidRPr="00E75B61">
        <w:rPr>
          <w:rFonts w:ascii="Times New Roman" w:hAnsi="Times New Roman"/>
          <w:vanish/>
          <w:szCs w:val="22"/>
        </w:rPr>
        <w:t>+</w:t>
      </w:r>
      <w:r w:rsidRPr="00E75B61">
        <w:rPr>
          <w:rFonts w:ascii="Times New Roman" w:hAnsi="Times New Roman"/>
          <w:szCs w:val="22"/>
        </w:rPr>
        <w:br/>
        <w:t>в) эпигеномной наследственностью;</w:t>
      </w:r>
      <w:r w:rsidRPr="00E75B61">
        <w:rPr>
          <w:rFonts w:ascii="Times New Roman" w:hAnsi="Times New Roman"/>
          <w:szCs w:val="22"/>
        </w:rPr>
        <w:br/>
        <w:t>г) нехромосомной наследственностью.</w:t>
      </w:r>
    </w:p>
    <w:p w:rsidR="00242D42" w:rsidRPr="00E75B61" w:rsidRDefault="00242D42" w:rsidP="00242D42">
      <w:pPr>
        <w:pStyle w:val="a3"/>
        <w:ind w:firstLine="0"/>
        <w:rPr>
          <w:sz w:val="22"/>
          <w:szCs w:val="22"/>
        </w:rPr>
      </w:pPr>
    </w:p>
    <w:p w:rsidR="00242D42" w:rsidRPr="00E75B61" w:rsidRDefault="00242D42" w:rsidP="00242D42">
      <w:pPr>
        <w:pStyle w:val="a3"/>
        <w:ind w:right="0" w:firstLine="540"/>
        <w:rPr>
          <w:i/>
          <w:sz w:val="22"/>
          <w:szCs w:val="22"/>
        </w:rPr>
      </w:pPr>
      <w:r w:rsidRPr="00E75B61">
        <w:rPr>
          <w:b/>
          <w:sz w:val="22"/>
          <w:szCs w:val="22"/>
        </w:rPr>
        <w:t xml:space="preserve">Часть </w:t>
      </w:r>
      <w:r w:rsidRPr="00E75B61">
        <w:rPr>
          <w:b/>
          <w:sz w:val="22"/>
          <w:szCs w:val="22"/>
          <w:lang w:val="en-US"/>
        </w:rPr>
        <w:t>II</w:t>
      </w:r>
      <w:r w:rsidRPr="00E75B61">
        <w:rPr>
          <w:b/>
          <w:sz w:val="22"/>
          <w:szCs w:val="22"/>
        </w:rPr>
        <w:t xml:space="preserve">. </w:t>
      </w:r>
      <w:r w:rsidRPr="00E75B61">
        <w:rPr>
          <w:i/>
          <w:sz w:val="22"/>
          <w:szCs w:val="22"/>
        </w:rPr>
        <w:t>Вам предлагаются тестовые задания с одним вариантом ответа из четырех возможных, но требующих предварительного множественного выбора. Индекс ответа, который вы считаете наиболее полным и правильным, укажите в матрице ответов.Максимальное количество баллов, которое можно набрать 20 (по 2 балла за каждое тестовое задание).</w:t>
      </w:r>
    </w:p>
    <w:p w:rsidR="00242D42" w:rsidRPr="00E75B61" w:rsidRDefault="00242D42" w:rsidP="00242D42">
      <w:pPr>
        <w:pStyle w:val="a3"/>
        <w:ind w:right="0" w:firstLine="540"/>
        <w:rPr>
          <w:sz w:val="22"/>
          <w:szCs w:val="22"/>
        </w:rPr>
      </w:pPr>
    </w:p>
    <w:p w:rsidR="00242D42" w:rsidRPr="00E75B61" w:rsidRDefault="00242D42" w:rsidP="00242D42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t>Бактерии вызывают заболевания</w:t>
      </w:r>
      <w:r w:rsidRPr="00E75B61">
        <w:rPr>
          <w:rFonts w:ascii="Times New Roman" w:hAnsi="Times New Roman"/>
          <w:b/>
          <w:szCs w:val="22"/>
        </w:rPr>
        <w:t>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</w:t>
      </w:r>
      <w:r w:rsidRPr="00E75B61">
        <w:rPr>
          <w:rFonts w:ascii="Times New Roman" w:hAnsi="Times New Roman"/>
          <w:b/>
          <w:szCs w:val="22"/>
        </w:rPr>
        <w:t>. возвратный тиф.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</w:t>
      </w:r>
      <w:r w:rsidRPr="00E75B61">
        <w:rPr>
          <w:rFonts w:ascii="Times New Roman" w:hAnsi="Times New Roman"/>
          <w:b/>
          <w:szCs w:val="22"/>
        </w:rPr>
        <w:t>. сыпной тиф.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III</w:t>
      </w:r>
      <w:r w:rsidRPr="00E75B61">
        <w:rPr>
          <w:rFonts w:ascii="Times New Roman" w:hAnsi="Times New Roman"/>
          <w:b/>
          <w:szCs w:val="22"/>
        </w:rPr>
        <w:t>. малярия.</w:t>
      </w:r>
      <w:r w:rsidRPr="00E75B61">
        <w:rPr>
          <w:rFonts w:ascii="Times New Roman" w:hAnsi="Times New Roman"/>
          <w:b/>
          <w:vanish/>
          <w:szCs w:val="22"/>
        </w:rPr>
        <w:t xml:space="preserve"> 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IV</w:t>
      </w:r>
      <w:r w:rsidRPr="00E75B61">
        <w:rPr>
          <w:rFonts w:ascii="Times New Roman" w:hAnsi="Times New Roman"/>
          <w:b/>
          <w:szCs w:val="22"/>
        </w:rPr>
        <w:t>. туляремия.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V</w:t>
      </w:r>
      <w:r w:rsidRPr="00E75B61">
        <w:rPr>
          <w:rFonts w:ascii="Times New Roman" w:hAnsi="Times New Roman"/>
          <w:b/>
          <w:szCs w:val="22"/>
        </w:rPr>
        <w:t>. гепатит.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 xml:space="preserve">а)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б)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в)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 xml:space="preserve">г)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.</w:t>
      </w:r>
    </w:p>
    <w:p w:rsidR="00242D42" w:rsidRPr="00E75B61" w:rsidRDefault="00242D42" w:rsidP="00242D42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lastRenderedPageBreak/>
        <w:t>Корни могут выполнять функции: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</w:t>
      </w:r>
      <w:r w:rsidRPr="00E75B61">
        <w:rPr>
          <w:rFonts w:ascii="Times New Roman" w:hAnsi="Times New Roman"/>
          <w:b/>
          <w:szCs w:val="22"/>
        </w:rPr>
        <w:t>. образования почек.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</w:t>
      </w:r>
      <w:r w:rsidRPr="00E75B61">
        <w:rPr>
          <w:rFonts w:ascii="Times New Roman" w:hAnsi="Times New Roman"/>
          <w:b/>
          <w:szCs w:val="22"/>
        </w:rPr>
        <w:t>. образования листьев.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III</w:t>
      </w:r>
      <w:r w:rsidRPr="00E75B61">
        <w:rPr>
          <w:rFonts w:ascii="Times New Roman" w:hAnsi="Times New Roman"/>
          <w:b/>
          <w:szCs w:val="22"/>
        </w:rPr>
        <w:t>. вегетативного размножения.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IV</w:t>
      </w:r>
      <w:r w:rsidRPr="00E75B61">
        <w:rPr>
          <w:rFonts w:ascii="Times New Roman" w:hAnsi="Times New Roman"/>
          <w:b/>
          <w:szCs w:val="22"/>
        </w:rPr>
        <w:t>. поглощения воды и минеральных веществ.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V</w:t>
      </w:r>
      <w:r w:rsidRPr="00E75B61">
        <w:rPr>
          <w:rFonts w:ascii="Times New Roman" w:hAnsi="Times New Roman"/>
          <w:b/>
          <w:szCs w:val="22"/>
        </w:rPr>
        <w:t>. синтеза гормонов, аминокислот и алкалоидов.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 xml:space="preserve">а)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б)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в)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 xml:space="preserve">г)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>.</w:t>
      </w:r>
    </w:p>
    <w:p w:rsidR="00242D42" w:rsidRPr="00E75B61" w:rsidRDefault="00242D42" w:rsidP="00242D42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Если оборвать (обрезать) кончик главного корня: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</w:t>
      </w:r>
      <w:r w:rsidRPr="00E75B61">
        <w:rPr>
          <w:rFonts w:ascii="Times New Roman" w:hAnsi="Times New Roman"/>
          <w:b/>
          <w:szCs w:val="22"/>
        </w:rPr>
        <w:t>. корень погибнет.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</w:t>
      </w:r>
      <w:r w:rsidRPr="00E75B61">
        <w:rPr>
          <w:rFonts w:ascii="Times New Roman" w:hAnsi="Times New Roman"/>
          <w:b/>
          <w:szCs w:val="22"/>
        </w:rPr>
        <w:t>. все растение погибнет.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III</w:t>
      </w:r>
      <w:r w:rsidRPr="00E75B61">
        <w:rPr>
          <w:rFonts w:ascii="Times New Roman" w:hAnsi="Times New Roman"/>
          <w:b/>
          <w:szCs w:val="22"/>
        </w:rPr>
        <w:t>. рост корня в длину прекратится.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IV</w:t>
      </w:r>
      <w:r w:rsidRPr="00E75B61">
        <w:rPr>
          <w:rFonts w:ascii="Times New Roman" w:hAnsi="Times New Roman"/>
          <w:b/>
          <w:szCs w:val="22"/>
        </w:rPr>
        <w:t>. растение выживет, но будет слабым.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V</w:t>
      </w:r>
      <w:r w:rsidRPr="00E75B61">
        <w:rPr>
          <w:rFonts w:ascii="Times New Roman" w:hAnsi="Times New Roman"/>
          <w:b/>
          <w:szCs w:val="22"/>
        </w:rPr>
        <w:t>. начнут расти боковые и придаточные корни.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 xml:space="preserve">а)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б)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 xml:space="preserve">в)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 xml:space="preserve">; </w:t>
      </w:r>
      <w:r w:rsidRPr="00E75B61">
        <w:rPr>
          <w:rFonts w:ascii="Times New Roman" w:hAnsi="Times New Roman"/>
          <w:szCs w:val="22"/>
        </w:rPr>
        <w:br/>
        <w:t xml:space="preserve">г)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.</w:t>
      </w:r>
    </w:p>
    <w:p w:rsidR="00242D42" w:rsidRPr="00E75B61" w:rsidRDefault="00242D42" w:rsidP="00242D42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t>Среди паукообразных развитие с метаморфозом характерно для</w:t>
      </w:r>
      <w:r w:rsidRPr="00E75B61">
        <w:rPr>
          <w:rFonts w:ascii="Times New Roman" w:hAnsi="Times New Roman"/>
          <w:b/>
          <w:szCs w:val="22"/>
        </w:rPr>
        <w:t>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</w:t>
      </w:r>
      <w:r w:rsidRPr="00E75B61">
        <w:rPr>
          <w:rFonts w:ascii="Times New Roman" w:hAnsi="Times New Roman"/>
          <w:b/>
          <w:szCs w:val="22"/>
        </w:rPr>
        <w:t>. пауков.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</w:t>
      </w:r>
      <w:r w:rsidRPr="00E75B61">
        <w:rPr>
          <w:rFonts w:ascii="Times New Roman" w:hAnsi="Times New Roman"/>
          <w:b/>
          <w:szCs w:val="22"/>
        </w:rPr>
        <w:t>. клещей.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III</w:t>
      </w:r>
      <w:r w:rsidRPr="00E75B61">
        <w:rPr>
          <w:rFonts w:ascii="Times New Roman" w:hAnsi="Times New Roman"/>
          <w:b/>
          <w:szCs w:val="22"/>
        </w:rPr>
        <w:t>. сольпуг.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IV</w:t>
      </w:r>
      <w:r w:rsidRPr="00E75B61">
        <w:rPr>
          <w:rFonts w:ascii="Times New Roman" w:hAnsi="Times New Roman"/>
          <w:b/>
          <w:szCs w:val="22"/>
        </w:rPr>
        <w:t>. сенокосцев.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V</w:t>
      </w:r>
      <w:r w:rsidRPr="00E75B61">
        <w:rPr>
          <w:rFonts w:ascii="Times New Roman" w:hAnsi="Times New Roman"/>
          <w:b/>
          <w:szCs w:val="22"/>
        </w:rPr>
        <w:t>. скорпионов.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 xml:space="preserve">а)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; </w:t>
      </w:r>
      <w:r w:rsidRPr="00E75B61">
        <w:rPr>
          <w:rFonts w:ascii="Times New Roman" w:hAnsi="Times New Roman"/>
          <w:vanish/>
          <w:szCs w:val="22"/>
        </w:rPr>
        <w:t>+</w:t>
      </w:r>
      <w:r w:rsidRPr="00E75B61">
        <w:rPr>
          <w:rFonts w:ascii="Times New Roman" w:hAnsi="Times New Roman"/>
          <w:szCs w:val="22"/>
        </w:rPr>
        <w:br/>
        <w:t xml:space="preserve">б)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в)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; </w:t>
      </w:r>
      <w:r w:rsidRPr="00E75B61">
        <w:rPr>
          <w:rFonts w:ascii="Times New Roman" w:hAnsi="Times New Roman"/>
          <w:szCs w:val="22"/>
        </w:rPr>
        <w:br/>
        <w:t xml:space="preserve">г)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.</w:t>
      </w:r>
    </w:p>
    <w:p w:rsidR="00242D42" w:rsidRPr="00E75B61" w:rsidRDefault="00242D42" w:rsidP="00242D42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t>Хорда сохраняется в течение всей жизни у</w:t>
      </w:r>
      <w:r w:rsidRPr="00E75B61">
        <w:rPr>
          <w:rFonts w:ascii="Times New Roman" w:hAnsi="Times New Roman"/>
          <w:b/>
          <w:szCs w:val="22"/>
        </w:rPr>
        <w:t>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</w:t>
      </w:r>
      <w:r w:rsidRPr="00E75B61">
        <w:rPr>
          <w:rFonts w:ascii="Times New Roman" w:hAnsi="Times New Roman"/>
          <w:b/>
          <w:szCs w:val="22"/>
        </w:rPr>
        <w:t>. окуня.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</w:t>
      </w:r>
      <w:r w:rsidRPr="00E75B61">
        <w:rPr>
          <w:rFonts w:ascii="Times New Roman" w:hAnsi="Times New Roman"/>
          <w:b/>
          <w:szCs w:val="22"/>
        </w:rPr>
        <w:t>. осетра.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III</w:t>
      </w:r>
      <w:r w:rsidRPr="00E75B61">
        <w:rPr>
          <w:rFonts w:ascii="Times New Roman" w:hAnsi="Times New Roman"/>
          <w:b/>
          <w:szCs w:val="22"/>
        </w:rPr>
        <w:t>. акулы.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IV</w:t>
      </w:r>
      <w:r w:rsidRPr="00E75B61">
        <w:rPr>
          <w:rFonts w:ascii="Times New Roman" w:hAnsi="Times New Roman"/>
          <w:b/>
          <w:szCs w:val="22"/>
        </w:rPr>
        <w:t>. миноги.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V</w:t>
      </w:r>
      <w:r w:rsidRPr="00E75B61">
        <w:rPr>
          <w:rFonts w:ascii="Times New Roman" w:hAnsi="Times New Roman"/>
          <w:b/>
          <w:szCs w:val="22"/>
        </w:rPr>
        <w:t>. ланцетника.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 xml:space="preserve">а)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б)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в)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 xml:space="preserve">; </w:t>
      </w:r>
      <w:r w:rsidRPr="00E75B61">
        <w:rPr>
          <w:rFonts w:ascii="Times New Roman" w:hAnsi="Times New Roman"/>
          <w:szCs w:val="22"/>
        </w:rPr>
        <w:br/>
        <w:t xml:space="preserve">г)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.</w:t>
      </w:r>
      <w:r w:rsidRPr="00E75B61">
        <w:rPr>
          <w:rFonts w:ascii="Times New Roman" w:hAnsi="Times New Roman"/>
          <w:vanish/>
          <w:szCs w:val="22"/>
        </w:rPr>
        <w:t xml:space="preserve"> +</w:t>
      </w:r>
    </w:p>
    <w:p w:rsidR="00242D42" w:rsidRPr="00E75B61" w:rsidRDefault="00242D42" w:rsidP="00242D42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t>Нерестится только один раз в жизни</w:t>
      </w:r>
      <w:r w:rsidRPr="00E75B61">
        <w:rPr>
          <w:rFonts w:ascii="Times New Roman" w:hAnsi="Times New Roman"/>
          <w:b/>
          <w:szCs w:val="22"/>
        </w:rPr>
        <w:t>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</w:t>
      </w:r>
      <w:r w:rsidRPr="00E75B61">
        <w:rPr>
          <w:rFonts w:ascii="Times New Roman" w:hAnsi="Times New Roman"/>
          <w:b/>
          <w:szCs w:val="22"/>
        </w:rPr>
        <w:t>. севрюга.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</w:t>
      </w:r>
      <w:r w:rsidRPr="00E75B61">
        <w:rPr>
          <w:rFonts w:ascii="Times New Roman" w:hAnsi="Times New Roman"/>
          <w:b/>
          <w:szCs w:val="22"/>
        </w:rPr>
        <w:t>. сардина.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III</w:t>
      </w:r>
      <w:r w:rsidRPr="00E75B61">
        <w:rPr>
          <w:rFonts w:ascii="Times New Roman" w:hAnsi="Times New Roman"/>
          <w:b/>
          <w:szCs w:val="22"/>
        </w:rPr>
        <w:t>. горбуша.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IV</w:t>
      </w:r>
      <w:r w:rsidRPr="00E75B61">
        <w:rPr>
          <w:rFonts w:ascii="Times New Roman" w:hAnsi="Times New Roman"/>
          <w:b/>
          <w:szCs w:val="22"/>
        </w:rPr>
        <w:t>. красноперка.</w:t>
      </w:r>
      <w:r w:rsidRPr="00E75B61">
        <w:rPr>
          <w:rFonts w:ascii="Times New Roman" w:hAnsi="Times New Roman"/>
          <w:b/>
          <w:vanish/>
          <w:szCs w:val="22"/>
        </w:rPr>
        <w:t xml:space="preserve"> 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V</w:t>
      </w:r>
      <w:r w:rsidRPr="00E75B61">
        <w:rPr>
          <w:rFonts w:ascii="Times New Roman" w:hAnsi="Times New Roman"/>
          <w:b/>
          <w:szCs w:val="22"/>
        </w:rPr>
        <w:t>. речной угорь.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 xml:space="preserve">а)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б)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 xml:space="preserve">в)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 xml:space="preserve">; </w:t>
      </w:r>
      <w:r w:rsidRPr="00E75B61">
        <w:rPr>
          <w:rFonts w:ascii="Times New Roman" w:hAnsi="Times New Roman"/>
          <w:szCs w:val="22"/>
        </w:rPr>
        <w:br/>
        <w:t xml:space="preserve">г)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.</w:t>
      </w:r>
    </w:p>
    <w:p w:rsidR="00242D42" w:rsidRPr="00E75B61" w:rsidRDefault="00242D42" w:rsidP="00242D42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rPr>
          <w:rFonts w:ascii="Times New Roman" w:hAnsi="Times New Roman"/>
          <w:szCs w:val="22"/>
          <w:u w:val="single"/>
        </w:rPr>
      </w:pPr>
      <w:r w:rsidRPr="00E75B61">
        <w:rPr>
          <w:rFonts w:ascii="Times New Roman" w:hAnsi="Times New Roman"/>
          <w:b/>
          <w:szCs w:val="22"/>
        </w:rPr>
        <w:t>В почечном клубочке в норме практически не фильтруются: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</w:t>
      </w:r>
      <w:r w:rsidRPr="00E75B61">
        <w:rPr>
          <w:rFonts w:ascii="Times New Roman" w:hAnsi="Times New Roman"/>
          <w:b/>
          <w:szCs w:val="22"/>
        </w:rPr>
        <w:t>. вода.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</w:t>
      </w:r>
      <w:r w:rsidRPr="00E75B61">
        <w:rPr>
          <w:rFonts w:ascii="Times New Roman" w:hAnsi="Times New Roman"/>
          <w:b/>
          <w:szCs w:val="22"/>
        </w:rPr>
        <w:t>. глюкоза.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III</w:t>
      </w:r>
      <w:r w:rsidRPr="00E75B61">
        <w:rPr>
          <w:rFonts w:ascii="Times New Roman" w:hAnsi="Times New Roman"/>
          <w:b/>
          <w:szCs w:val="22"/>
        </w:rPr>
        <w:t>. мочевина.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IV</w:t>
      </w:r>
      <w:r w:rsidRPr="00E75B61">
        <w:rPr>
          <w:rFonts w:ascii="Times New Roman" w:hAnsi="Times New Roman"/>
          <w:b/>
          <w:szCs w:val="22"/>
        </w:rPr>
        <w:t>. гемоглобин.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V</w:t>
      </w:r>
      <w:r w:rsidRPr="00E75B61">
        <w:rPr>
          <w:rFonts w:ascii="Times New Roman" w:hAnsi="Times New Roman"/>
          <w:b/>
          <w:szCs w:val="22"/>
        </w:rPr>
        <w:t>. альбумин плазмы.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 xml:space="preserve">а)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б)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в)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 xml:space="preserve">; </w:t>
      </w:r>
      <w:r w:rsidRPr="00E75B61">
        <w:rPr>
          <w:rFonts w:ascii="Times New Roman" w:hAnsi="Times New Roman"/>
          <w:szCs w:val="22"/>
        </w:rPr>
        <w:br/>
        <w:t xml:space="preserve">г)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.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</w:p>
    <w:p w:rsidR="00242D42" w:rsidRPr="00E75B61" w:rsidRDefault="00242D42" w:rsidP="00242D42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lastRenderedPageBreak/>
        <w:t>Каждая популяция характеризуется</w:t>
      </w:r>
      <w:r w:rsidRPr="00E75B61">
        <w:rPr>
          <w:rFonts w:ascii="Times New Roman" w:hAnsi="Times New Roman"/>
          <w:b/>
          <w:szCs w:val="22"/>
        </w:rPr>
        <w:t>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</w:t>
      </w:r>
      <w:r w:rsidRPr="00E75B61">
        <w:rPr>
          <w:rFonts w:ascii="Times New Roman" w:hAnsi="Times New Roman"/>
          <w:b/>
          <w:szCs w:val="22"/>
        </w:rPr>
        <w:t>. плотностью.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</w:t>
      </w:r>
      <w:r w:rsidRPr="00E75B61">
        <w:rPr>
          <w:rFonts w:ascii="Times New Roman" w:hAnsi="Times New Roman"/>
          <w:b/>
          <w:szCs w:val="22"/>
        </w:rPr>
        <w:t>. численностью.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III</w:t>
      </w:r>
      <w:r w:rsidRPr="00E75B61">
        <w:rPr>
          <w:rFonts w:ascii="Times New Roman" w:hAnsi="Times New Roman"/>
          <w:b/>
          <w:szCs w:val="22"/>
        </w:rPr>
        <w:t>. степенью изоляции.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IV</w:t>
      </w:r>
      <w:r w:rsidRPr="00E75B61">
        <w:rPr>
          <w:rFonts w:ascii="Times New Roman" w:hAnsi="Times New Roman"/>
          <w:b/>
          <w:szCs w:val="22"/>
        </w:rPr>
        <w:t>. независимой эволюционной судьбой.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V</w:t>
      </w:r>
      <w:r w:rsidRPr="00E75B61">
        <w:rPr>
          <w:rFonts w:ascii="Times New Roman" w:hAnsi="Times New Roman"/>
          <w:b/>
          <w:szCs w:val="22"/>
        </w:rPr>
        <w:t>. характером пространственного распределения.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 xml:space="preserve">а)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vanish/>
          <w:szCs w:val="22"/>
          <w:u w:val="single"/>
        </w:rPr>
        <w:t xml:space="preserve"> 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 xml:space="preserve">б)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в)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 xml:space="preserve">; </w:t>
      </w:r>
      <w:r w:rsidRPr="00E75B61">
        <w:rPr>
          <w:rFonts w:ascii="Times New Roman" w:hAnsi="Times New Roman"/>
          <w:szCs w:val="22"/>
        </w:rPr>
        <w:br/>
        <w:t xml:space="preserve">г)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>.</w:t>
      </w:r>
    </w:p>
    <w:p w:rsidR="00242D42" w:rsidRPr="00E75B61" w:rsidRDefault="00242D42" w:rsidP="00242D42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t>К хищникам, как правило охотящимся из засады, относятся</w:t>
      </w:r>
      <w:r w:rsidRPr="00E75B61">
        <w:rPr>
          <w:rFonts w:ascii="Times New Roman" w:hAnsi="Times New Roman"/>
          <w:b/>
          <w:szCs w:val="22"/>
        </w:rPr>
        <w:t>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</w:t>
      </w:r>
      <w:r w:rsidRPr="00E75B61">
        <w:rPr>
          <w:rFonts w:ascii="Times New Roman" w:hAnsi="Times New Roman"/>
          <w:b/>
          <w:szCs w:val="22"/>
        </w:rPr>
        <w:t>. волк.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</w:t>
      </w:r>
      <w:r w:rsidRPr="00E75B61">
        <w:rPr>
          <w:rFonts w:ascii="Times New Roman" w:hAnsi="Times New Roman"/>
          <w:b/>
          <w:szCs w:val="22"/>
        </w:rPr>
        <w:t>. рысь.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III</w:t>
      </w:r>
      <w:r w:rsidRPr="00E75B61">
        <w:rPr>
          <w:rFonts w:ascii="Times New Roman" w:hAnsi="Times New Roman"/>
          <w:b/>
          <w:szCs w:val="22"/>
        </w:rPr>
        <w:t>. ягуар.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IV</w:t>
      </w:r>
      <w:r w:rsidRPr="00E75B61">
        <w:rPr>
          <w:rFonts w:ascii="Times New Roman" w:hAnsi="Times New Roman"/>
          <w:b/>
          <w:szCs w:val="22"/>
        </w:rPr>
        <w:t>. гепард.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V</w:t>
      </w:r>
      <w:r w:rsidRPr="00E75B61">
        <w:rPr>
          <w:rFonts w:ascii="Times New Roman" w:hAnsi="Times New Roman"/>
          <w:b/>
          <w:szCs w:val="22"/>
        </w:rPr>
        <w:t>. медведь.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 xml:space="preserve">а)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б)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в)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 xml:space="preserve">; </w:t>
      </w:r>
      <w:r w:rsidRPr="00E75B61">
        <w:rPr>
          <w:rFonts w:ascii="Times New Roman" w:hAnsi="Times New Roman"/>
          <w:szCs w:val="22"/>
        </w:rPr>
        <w:br/>
        <w:t xml:space="preserve">г)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 xml:space="preserve">. </w:t>
      </w:r>
      <w:r w:rsidRPr="00E75B61">
        <w:rPr>
          <w:rFonts w:ascii="Times New Roman" w:hAnsi="Times New Roman"/>
          <w:vanish/>
          <w:szCs w:val="22"/>
        </w:rPr>
        <w:t>+</w:t>
      </w:r>
    </w:p>
    <w:p w:rsidR="00242D42" w:rsidRPr="00E75B61" w:rsidRDefault="00242D42" w:rsidP="00242D42">
      <w:pPr>
        <w:numPr>
          <w:ilvl w:val="0"/>
          <w:numId w:val="2"/>
        </w:numPr>
        <w:tabs>
          <w:tab w:val="clear" w:pos="720"/>
          <w:tab w:val="num" w:pos="540"/>
        </w:tabs>
        <w:ind w:left="540" w:hanging="540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bCs/>
          <w:szCs w:val="22"/>
        </w:rPr>
        <w:t>Из перечисленных животных в состав тундрового биоценоза входят</w:t>
      </w:r>
      <w:r w:rsidRPr="00E75B61">
        <w:rPr>
          <w:rFonts w:ascii="Times New Roman" w:hAnsi="Times New Roman"/>
          <w:b/>
          <w:szCs w:val="22"/>
        </w:rPr>
        <w:t>: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</w:t>
      </w:r>
      <w:r w:rsidRPr="00E75B61">
        <w:rPr>
          <w:rFonts w:ascii="Times New Roman" w:hAnsi="Times New Roman"/>
          <w:b/>
          <w:szCs w:val="22"/>
        </w:rPr>
        <w:t>. белка.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</w:t>
      </w:r>
      <w:r w:rsidRPr="00E75B61">
        <w:rPr>
          <w:rFonts w:ascii="Times New Roman" w:hAnsi="Times New Roman"/>
          <w:b/>
          <w:szCs w:val="22"/>
        </w:rPr>
        <w:t>. хорек.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III</w:t>
      </w:r>
      <w:r w:rsidRPr="00E75B61">
        <w:rPr>
          <w:rFonts w:ascii="Times New Roman" w:hAnsi="Times New Roman"/>
          <w:b/>
          <w:szCs w:val="22"/>
        </w:rPr>
        <w:t>. песец.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IV</w:t>
      </w:r>
      <w:r w:rsidRPr="00E75B61">
        <w:rPr>
          <w:rFonts w:ascii="Times New Roman" w:hAnsi="Times New Roman"/>
          <w:b/>
          <w:szCs w:val="22"/>
        </w:rPr>
        <w:t>. лемминг.</w:t>
      </w:r>
      <w:r w:rsidRPr="00E75B61">
        <w:rPr>
          <w:rFonts w:ascii="Times New Roman" w:hAnsi="Times New Roman"/>
          <w:b/>
          <w:vanish/>
          <w:szCs w:val="22"/>
        </w:rPr>
        <w:t xml:space="preserve"> +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b/>
          <w:szCs w:val="22"/>
          <w:lang w:val="en-US"/>
        </w:rPr>
        <w:t>V</w:t>
      </w:r>
      <w:r w:rsidRPr="00E75B61">
        <w:rPr>
          <w:rFonts w:ascii="Times New Roman" w:hAnsi="Times New Roman"/>
          <w:b/>
          <w:szCs w:val="22"/>
        </w:rPr>
        <w:t>. зеленая жаба.</w:t>
      </w:r>
      <w:r w:rsidRPr="00E75B61">
        <w:rPr>
          <w:rFonts w:ascii="Times New Roman" w:hAnsi="Times New Roman"/>
          <w:b/>
          <w:szCs w:val="22"/>
        </w:rPr>
        <w:br/>
      </w:r>
      <w:r w:rsidRPr="00E75B61">
        <w:rPr>
          <w:rFonts w:ascii="Times New Roman" w:hAnsi="Times New Roman"/>
          <w:szCs w:val="22"/>
        </w:rPr>
        <w:t xml:space="preserve">а) </w:t>
      </w:r>
      <w:r w:rsidRPr="00E75B61">
        <w:rPr>
          <w:rFonts w:ascii="Times New Roman" w:hAnsi="Times New Roman"/>
          <w:szCs w:val="22"/>
          <w:lang w:val="en-US"/>
        </w:rPr>
        <w:t>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б) </w:t>
      </w:r>
      <w:r w:rsidRPr="00E75B61">
        <w:rPr>
          <w:rFonts w:ascii="Times New Roman" w:hAnsi="Times New Roman"/>
          <w:szCs w:val="22"/>
          <w:lang w:val="en-US"/>
        </w:rPr>
        <w:t>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</w:rPr>
        <w:br/>
        <w:t xml:space="preserve">в)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>;</w:t>
      </w:r>
      <w:r w:rsidRPr="00E75B61">
        <w:rPr>
          <w:rFonts w:ascii="Times New Roman" w:hAnsi="Times New Roman"/>
          <w:szCs w:val="22"/>
          <w:u w:val="single"/>
        </w:rPr>
        <w:t xml:space="preserve"> </w:t>
      </w:r>
      <w:r w:rsidRPr="00E75B61">
        <w:rPr>
          <w:rFonts w:ascii="Times New Roman" w:hAnsi="Times New Roman"/>
          <w:vanish/>
          <w:szCs w:val="22"/>
          <w:u w:val="single"/>
        </w:rPr>
        <w:t>+</w:t>
      </w:r>
      <w:r w:rsidRPr="00E75B61">
        <w:rPr>
          <w:rFonts w:ascii="Times New Roman" w:hAnsi="Times New Roman"/>
          <w:szCs w:val="22"/>
          <w:u w:val="single"/>
        </w:rPr>
        <w:br/>
      </w:r>
      <w:r w:rsidRPr="00E75B61">
        <w:rPr>
          <w:rFonts w:ascii="Times New Roman" w:hAnsi="Times New Roman"/>
          <w:szCs w:val="22"/>
        </w:rPr>
        <w:t xml:space="preserve">г) </w:t>
      </w:r>
      <w:r w:rsidRPr="00E75B61">
        <w:rPr>
          <w:rFonts w:ascii="Times New Roman" w:hAnsi="Times New Roman"/>
          <w:szCs w:val="22"/>
          <w:lang w:val="en-US"/>
        </w:rPr>
        <w:t>III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IV</w:t>
      </w:r>
      <w:r w:rsidRPr="00E75B61">
        <w:rPr>
          <w:rFonts w:ascii="Times New Roman" w:hAnsi="Times New Roman"/>
          <w:szCs w:val="22"/>
        </w:rPr>
        <w:t xml:space="preserve">, </w:t>
      </w:r>
      <w:r w:rsidRPr="00E75B61">
        <w:rPr>
          <w:rFonts w:ascii="Times New Roman" w:hAnsi="Times New Roman"/>
          <w:szCs w:val="22"/>
          <w:lang w:val="en-US"/>
        </w:rPr>
        <w:t>V</w:t>
      </w:r>
      <w:r w:rsidRPr="00E75B61">
        <w:rPr>
          <w:rFonts w:ascii="Times New Roman" w:hAnsi="Times New Roman"/>
          <w:szCs w:val="22"/>
        </w:rPr>
        <w:t>.</w:t>
      </w:r>
    </w:p>
    <w:p w:rsidR="00242D42" w:rsidRPr="00E75B61" w:rsidRDefault="00242D42" w:rsidP="00242D42">
      <w:pPr>
        <w:spacing w:before="240"/>
        <w:ind w:firstLine="567"/>
        <w:jc w:val="both"/>
        <w:rPr>
          <w:rFonts w:ascii="Times New Roman" w:hAnsi="Times New Roman"/>
          <w:b/>
          <w:szCs w:val="22"/>
        </w:rPr>
      </w:pPr>
    </w:p>
    <w:p w:rsidR="00242D42" w:rsidRPr="00E75B61" w:rsidRDefault="00242D42" w:rsidP="00242D42">
      <w:pPr>
        <w:spacing w:before="240"/>
        <w:ind w:firstLine="567"/>
        <w:jc w:val="both"/>
        <w:rPr>
          <w:rFonts w:ascii="Times New Roman" w:hAnsi="Times New Roman"/>
          <w:i/>
          <w:szCs w:val="22"/>
        </w:rPr>
      </w:pPr>
      <w:r w:rsidRPr="00E75B61">
        <w:rPr>
          <w:rFonts w:ascii="Times New Roman" w:hAnsi="Times New Roman"/>
          <w:b/>
          <w:szCs w:val="22"/>
        </w:rPr>
        <w:t xml:space="preserve">Часть 3. </w:t>
      </w:r>
      <w:r w:rsidRPr="00E75B61">
        <w:rPr>
          <w:rFonts w:ascii="Times New Roman" w:hAnsi="Times New Roman"/>
          <w:i/>
          <w:szCs w:val="22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</w:t>
      </w:r>
      <w:r w:rsidRPr="00E75B61">
        <w:rPr>
          <w:i/>
          <w:szCs w:val="22"/>
        </w:rPr>
        <w:t xml:space="preserve"> Максимальное количество баллов, которое можно набрать </w:t>
      </w:r>
      <w:r w:rsidRPr="00E75B61">
        <w:rPr>
          <w:rFonts w:ascii="Calibri" w:hAnsi="Calibri"/>
          <w:i/>
          <w:szCs w:val="22"/>
        </w:rPr>
        <w:t>25</w:t>
      </w:r>
      <w:r w:rsidRPr="00E75B61">
        <w:rPr>
          <w:i/>
          <w:szCs w:val="22"/>
        </w:rPr>
        <w:t xml:space="preserve"> (по 1 баллу за каждое тестовое задание).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4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>Печеночные мхи – низшие растения.</w:t>
      </w:r>
      <w:r w:rsidRPr="00E75B61">
        <w:rPr>
          <w:rFonts w:ascii="Times New Roman" w:hAnsi="Times New Roman"/>
          <w:i/>
          <w:szCs w:val="22"/>
        </w:rPr>
        <w:t xml:space="preserve"> 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4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>Гаметы у мхов образуются в результате мейоза.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4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 xml:space="preserve">Крахмальные зерна – это лейкопласты с накопленным в них крахмалом. </w:t>
      </w:r>
      <w:r w:rsidRPr="00E75B61">
        <w:rPr>
          <w:rFonts w:ascii="Times New Roman" w:hAnsi="Times New Roman"/>
          <w:vanish/>
          <w:szCs w:val="22"/>
        </w:rPr>
        <w:t>+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4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>После оплодотворения семязачатки превращаются в семена, а завязь в плод.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>У всех беспозвоночных животных оплодотворение внешнее.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>Гемолимфа насекомых выполняет те же функции, что и кровь позвоночных животных.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 xml:space="preserve">У всех представителей отряда пресмыкающихся сердце трехкамерное. 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>У домашних животных головной мозг, как правило, больше, чем у их диких предков.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67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 xml:space="preserve">Первые крокодилы были сухопутными рептилиями. </w:t>
      </w:r>
      <w:r w:rsidRPr="00E75B61">
        <w:rPr>
          <w:rFonts w:ascii="Times New Roman" w:hAnsi="Times New Roman"/>
          <w:vanish/>
          <w:szCs w:val="22"/>
        </w:rPr>
        <w:t>+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67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>Характерной особенностью всех млекопитающих является живорождение.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4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>В отличие от большинства млекопитающих для человека характерно наличие семи шейных позвонков и двух затылочных мыщелков.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4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>В желудочно-кишечном тракте человека все белки перевариваются полностью.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67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 xml:space="preserve">Гипервитаминоз известен только для жирорастворимых витаминов. </w:t>
      </w:r>
      <w:r w:rsidRPr="00E75B61">
        <w:rPr>
          <w:rFonts w:ascii="Times New Roman" w:hAnsi="Times New Roman"/>
          <w:vanish/>
          <w:szCs w:val="22"/>
        </w:rPr>
        <w:t>+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67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>Мозг человека потребляет примерно вдвое больше энергии на грамм веса, чем у крысы.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67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lastRenderedPageBreak/>
        <w:t xml:space="preserve">При тяжелой физической работе температура тела может подниматься до 39 градусов. </w:t>
      </w:r>
      <w:r w:rsidRPr="00E75B61">
        <w:rPr>
          <w:rFonts w:ascii="Times New Roman" w:hAnsi="Times New Roman"/>
          <w:vanish/>
          <w:szCs w:val="22"/>
        </w:rPr>
        <w:t>+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 xml:space="preserve">С вирусными инфекциями обычно борются с помощью антибиотиков. 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 xml:space="preserve">Можно изучать кругообороты питательных веществ посредством ввода радиоактивных маркеров в природные или искусственные экосистемы. </w:t>
      </w:r>
      <w:r w:rsidRPr="00E75B61">
        <w:rPr>
          <w:rFonts w:ascii="Times New Roman" w:hAnsi="Times New Roman"/>
          <w:vanish/>
          <w:szCs w:val="22"/>
        </w:rPr>
        <w:t>+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4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bCs/>
          <w:szCs w:val="22"/>
        </w:rPr>
      </w:pPr>
      <w:r w:rsidRPr="00E75B61">
        <w:rPr>
          <w:rFonts w:ascii="Times New Roman" w:hAnsi="Times New Roman"/>
          <w:bCs/>
          <w:szCs w:val="22"/>
        </w:rPr>
        <w:t>Суккуленты легко переносят обезвоживание.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426"/>
          <w:tab w:val="num" w:pos="54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bCs/>
          <w:szCs w:val="22"/>
        </w:rPr>
      </w:pPr>
      <w:r w:rsidRPr="00E75B61">
        <w:rPr>
          <w:rFonts w:ascii="Times New Roman" w:hAnsi="Times New Roman"/>
          <w:bCs/>
          <w:szCs w:val="22"/>
        </w:rPr>
        <w:t xml:space="preserve">Сукцессия после вырубки леса является примером вторичной сукцессии. </w:t>
      </w:r>
      <w:r w:rsidRPr="00E75B61">
        <w:rPr>
          <w:rFonts w:ascii="Times New Roman" w:hAnsi="Times New Roman"/>
          <w:bCs/>
          <w:vanish/>
          <w:szCs w:val="22"/>
        </w:rPr>
        <w:t>+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-1985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 xml:space="preserve">Дрейф генов может играть роль эволюционного фактора только в очень малочисленных популяциях. </w:t>
      </w:r>
      <w:r w:rsidRPr="00E75B61">
        <w:rPr>
          <w:rFonts w:ascii="Times New Roman" w:hAnsi="Times New Roman"/>
          <w:vanish/>
          <w:szCs w:val="22"/>
        </w:rPr>
        <w:t>+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4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>Генетическая информация у всех живых организмов хранится в виде ДНК.</w:t>
      </w:r>
      <w:r w:rsidRPr="00E75B61">
        <w:rPr>
          <w:rFonts w:ascii="Times New Roman" w:hAnsi="Times New Roman"/>
          <w:i/>
          <w:szCs w:val="22"/>
        </w:rPr>
        <w:t xml:space="preserve"> 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4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>Каждой аминокислоте соответствует один кодон.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4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>У прокариот процессы трансляции и транскрипции происходят одновременно и в одном и том же месте.</w:t>
      </w:r>
      <w:r w:rsidRPr="00E75B61">
        <w:rPr>
          <w:rFonts w:ascii="Times New Roman" w:hAnsi="Times New Roman"/>
          <w:vanish/>
          <w:szCs w:val="22"/>
        </w:rPr>
        <w:t xml:space="preserve"> +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4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 xml:space="preserve">Самые крупные молекулы в живых клетках – молекулы ДНК.  </w:t>
      </w:r>
      <w:r w:rsidRPr="00E75B61">
        <w:rPr>
          <w:rFonts w:ascii="Times New Roman" w:hAnsi="Times New Roman"/>
          <w:vanish/>
          <w:szCs w:val="22"/>
        </w:rPr>
        <w:t>+</w:t>
      </w:r>
    </w:p>
    <w:p w:rsidR="00242D42" w:rsidRPr="00E75B61" w:rsidRDefault="00242D42" w:rsidP="00DC7126">
      <w:pPr>
        <w:numPr>
          <w:ilvl w:val="3"/>
          <w:numId w:val="3"/>
        </w:numPr>
        <w:tabs>
          <w:tab w:val="clear" w:pos="2880"/>
          <w:tab w:val="num" w:pos="540"/>
          <w:tab w:val="num" w:pos="567"/>
          <w:tab w:val="num" w:pos="3600"/>
        </w:tabs>
        <w:spacing w:afterLines="60"/>
        <w:ind w:left="567" w:hanging="567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szCs w:val="22"/>
        </w:rPr>
        <w:t xml:space="preserve">Все наследственные заболевания связаны с мутациями в хромосомах. </w:t>
      </w:r>
    </w:p>
    <w:p w:rsidR="00242D42" w:rsidRPr="00E75B61" w:rsidRDefault="00242D42" w:rsidP="00242D42">
      <w:pPr>
        <w:ind w:firstLine="567"/>
        <w:jc w:val="both"/>
        <w:rPr>
          <w:rFonts w:ascii="Times New Roman" w:hAnsi="Times New Roman"/>
          <w:i/>
          <w:szCs w:val="22"/>
        </w:rPr>
      </w:pPr>
      <w:r w:rsidRPr="00E75B61">
        <w:rPr>
          <w:rFonts w:ascii="Times New Roman" w:hAnsi="Times New Roman"/>
          <w:b/>
          <w:szCs w:val="22"/>
        </w:rPr>
        <w:br w:type="page"/>
      </w:r>
      <w:r w:rsidRPr="00E75B61">
        <w:rPr>
          <w:rFonts w:ascii="Times New Roman" w:hAnsi="Times New Roman"/>
          <w:b/>
          <w:szCs w:val="22"/>
        </w:rPr>
        <w:lastRenderedPageBreak/>
        <w:t xml:space="preserve">Часть 4. </w:t>
      </w:r>
      <w:r w:rsidRPr="00E75B61">
        <w:rPr>
          <w:rFonts w:ascii="Times New Roman" w:hAnsi="Times New Roman"/>
          <w:i/>
          <w:szCs w:val="22"/>
        </w:rPr>
        <w:t>Вам предлагаются тестовые задания, требующие установления соответствия. Заполните матрицы ответов в соответствии с требованиями заданий.</w:t>
      </w:r>
      <w:r w:rsidRPr="00E75B61">
        <w:rPr>
          <w:i/>
          <w:szCs w:val="22"/>
        </w:rPr>
        <w:t xml:space="preserve">  Максимальное количество баллов, которое можно набрать 10 (по </w:t>
      </w:r>
      <w:r w:rsidRPr="00E75B61">
        <w:rPr>
          <w:rFonts w:ascii="Calibri" w:hAnsi="Calibri"/>
          <w:i/>
          <w:szCs w:val="22"/>
        </w:rPr>
        <w:t>2,5</w:t>
      </w:r>
      <w:r w:rsidRPr="00E75B61">
        <w:rPr>
          <w:i/>
          <w:szCs w:val="22"/>
        </w:rPr>
        <w:t xml:space="preserve"> балл</w:t>
      </w:r>
      <w:r w:rsidRPr="00E75B61">
        <w:rPr>
          <w:rFonts w:ascii="Calibri" w:hAnsi="Calibri"/>
          <w:i/>
          <w:szCs w:val="22"/>
        </w:rPr>
        <w:t>а</w:t>
      </w:r>
      <w:r w:rsidRPr="00E75B61">
        <w:rPr>
          <w:i/>
          <w:szCs w:val="22"/>
        </w:rPr>
        <w:t xml:space="preserve"> за каждое тестовое задание).</w:t>
      </w:r>
    </w:p>
    <w:p w:rsidR="00242D42" w:rsidRPr="00E75B61" w:rsidRDefault="00242D42" w:rsidP="00242D42">
      <w:pPr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rPr>
          <w:rFonts w:ascii="Times New Roman" w:hAnsi="Times New Roman"/>
          <w:b/>
          <w:noProof/>
          <w:szCs w:val="22"/>
        </w:rPr>
      </w:pPr>
      <w:r w:rsidRPr="00E75B61">
        <w:rPr>
          <w:rFonts w:ascii="Times New Roman" w:hAnsi="Times New Roman"/>
          <w:b/>
          <w:szCs w:val="22"/>
        </w:rPr>
        <w:t xml:space="preserve"> [2,5 балла]</w:t>
      </w:r>
      <w:r w:rsidRPr="00E75B61">
        <w:rPr>
          <w:rFonts w:ascii="Times New Roman" w:hAnsi="Times New Roman"/>
          <w:szCs w:val="22"/>
        </w:rPr>
        <w:t xml:space="preserve"> </w:t>
      </w:r>
      <w:r w:rsidRPr="00E75B61">
        <w:rPr>
          <w:rFonts w:ascii="Times New Roman" w:hAnsi="Times New Roman"/>
          <w:b/>
          <w:noProof/>
          <w:szCs w:val="22"/>
        </w:rPr>
        <w:t>Установите, в какой последовательности  (1 – 5) происходит процесс редупликации ДНК.</w:t>
      </w:r>
    </w:p>
    <w:tbl>
      <w:tblPr>
        <w:tblW w:w="6276" w:type="dxa"/>
        <w:tblInd w:w="64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474"/>
        <w:gridCol w:w="5802"/>
      </w:tblGrid>
      <w:tr w:rsidR="00242D42" w:rsidRPr="00E75B61" w:rsidTr="00820B52">
        <w:tc>
          <w:tcPr>
            <w:tcW w:w="474" w:type="dxa"/>
          </w:tcPr>
          <w:p w:rsidR="00242D42" w:rsidRPr="00E75B61" w:rsidRDefault="00242D42" w:rsidP="00DC7126">
            <w:pPr>
              <w:spacing w:afterLines="60"/>
              <w:ind w:left="-57" w:right="-57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А)</w:t>
            </w:r>
          </w:p>
        </w:tc>
        <w:tc>
          <w:tcPr>
            <w:tcW w:w="5802" w:type="dxa"/>
          </w:tcPr>
          <w:p w:rsidR="00242D42" w:rsidRPr="00E75B61" w:rsidRDefault="00242D42" w:rsidP="00DC7126">
            <w:pPr>
              <w:spacing w:afterLines="60"/>
              <w:ind w:left="-57" w:right="-57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раскручивание спирали молекулы</w:t>
            </w:r>
          </w:p>
        </w:tc>
      </w:tr>
      <w:tr w:rsidR="00242D42" w:rsidRPr="00E75B61" w:rsidTr="00820B52">
        <w:tc>
          <w:tcPr>
            <w:tcW w:w="474" w:type="dxa"/>
          </w:tcPr>
          <w:p w:rsidR="00242D42" w:rsidRPr="00E75B61" w:rsidRDefault="00242D42" w:rsidP="00DC7126">
            <w:pPr>
              <w:spacing w:afterLines="60"/>
              <w:ind w:left="-57" w:right="-57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Б)</w:t>
            </w:r>
          </w:p>
        </w:tc>
        <w:tc>
          <w:tcPr>
            <w:tcW w:w="5802" w:type="dxa"/>
          </w:tcPr>
          <w:p w:rsidR="00242D42" w:rsidRPr="00E75B61" w:rsidRDefault="00242D42" w:rsidP="00DC7126">
            <w:pPr>
              <w:spacing w:afterLines="60"/>
              <w:ind w:left="-57" w:right="-57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воздействие ферментов на молекулу</w:t>
            </w:r>
          </w:p>
        </w:tc>
      </w:tr>
      <w:tr w:rsidR="00242D42" w:rsidRPr="00E75B61" w:rsidTr="00820B52">
        <w:tc>
          <w:tcPr>
            <w:tcW w:w="474" w:type="dxa"/>
          </w:tcPr>
          <w:p w:rsidR="00242D42" w:rsidRPr="00E75B61" w:rsidRDefault="00242D42" w:rsidP="00DC7126">
            <w:pPr>
              <w:spacing w:afterLines="60"/>
              <w:ind w:left="-57" w:right="-57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В)</w:t>
            </w:r>
          </w:p>
        </w:tc>
        <w:tc>
          <w:tcPr>
            <w:tcW w:w="5802" w:type="dxa"/>
          </w:tcPr>
          <w:p w:rsidR="00242D42" w:rsidRPr="00E75B61" w:rsidRDefault="00242D42" w:rsidP="00DC7126">
            <w:pPr>
              <w:spacing w:afterLines="60"/>
              <w:ind w:left="-57" w:right="-57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отделение одной цепи от другой на части молекулы ДНК</w:t>
            </w:r>
          </w:p>
        </w:tc>
      </w:tr>
      <w:tr w:rsidR="00242D42" w:rsidRPr="00E75B61" w:rsidTr="00820B52">
        <w:tc>
          <w:tcPr>
            <w:tcW w:w="474" w:type="dxa"/>
          </w:tcPr>
          <w:p w:rsidR="00242D42" w:rsidRPr="00E75B61" w:rsidRDefault="00242D42" w:rsidP="00DC7126">
            <w:pPr>
              <w:spacing w:afterLines="60"/>
              <w:ind w:left="-57" w:right="-57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Г)</w:t>
            </w:r>
          </w:p>
        </w:tc>
        <w:tc>
          <w:tcPr>
            <w:tcW w:w="5802" w:type="dxa"/>
          </w:tcPr>
          <w:p w:rsidR="00242D42" w:rsidRPr="00E75B61" w:rsidRDefault="00242D42" w:rsidP="00DC7126">
            <w:pPr>
              <w:spacing w:afterLines="60"/>
              <w:ind w:left="-57" w:right="-57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присоединение к каждой цепи ДНК комплементарных нуклеотидов</w:t>
            </w:r>
          </w:p>
        </w:tc>
      </w:tr>
      <w:tr w:rsidR="00242D42" w:rsidRPr="00E75B61" w:rsidTr="00820B52">
        <w:tc>
          <w:tcPr>
            <w:tcW w:w="474" w:type="dxa"/>
          </w:tcPr>
          <w:p w:rsidR="00242D42" w:rsidRPr="00E75B61" w:rsidRDefault="00242D42" w:rsidP="00DC7126">
            <w:pPr>
              <w:spacing w:afterLines="60"/>
              <w:ind w:left="-57" w:right="-57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Д)</w:t>
            </w:r>
          </w:p>
        </w:tc>
        <w:tc>
          <w:tcPr>
            <w:tcW w:w="5802" w:type="dxa"/>
          </w:tcPr>
          <w:p w:rsidR="00242D42" w:rsidRPr="00E75B61" w:rsidRDefault="00242D42" w:rsidP="00DC7126">
            <w:pPr>
              <w:spacing w:afterLines="60"/>
              <w:ind w:left="-57" w:right="-57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образование двух молекул ДНК из одной</w:t>
            </w:r>
          </w:p>
        </w:tc>
      </w:tr>
    </w:tbl>
    <w:p w:rsidR="00242D42" w:rsidRPr="00E75B61" w:rsidRDefault="00242D42" w:rsidP="00DC7126">
      <w:pPr>
        <w:spacing w:afterLines="60"/>
        <w:ind w:left="-57" w:right="-57"/>
        <w:rPr>
          <w:rFonts w:ascii="Times New Roman" w:hAnsi="Times New Roman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1368"/>
        <w:gridCol w:w="1368"/>
        <w:gridCol w:w="1368"/>
        <w:gridCol w:w="1368"/>
        <w:gridCol w:w="1368"/>
      </w:tblGrid>
      <w:tr w:rsidR="00242D42" w:rsidRPr="00E75B61" w:rsidTr="00820B52">
        <w:trPr>
          <w:cantSplit/>
        </w:trPr>
        <w:tc>
          <w:tcPr>
            <w:tcW w:w="2520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Последовательность</w:t>
            </w: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242D42" w:rsidRPr="00E75B61" w:rsidTr="00820B52">
        <w:trPr>
          <w:cantSplit/>
        </w:trPr>
        <w:tc>
          <w:tcPr>
            <w:tcW w:w="2520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Процессы</w:t>
            </w: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vanish/>
                <w:szCs w:val="22"/>
              </w:rPr>
            </w:pP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vanish/>
                <w:szCs w:val="22"/>
              </w:rPr>
            </w:pP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vanish/>
                <w:szCs w:val="22"/>
              </w:rPr>
            </w:pP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vanish/>
                <w:szCs w:val="22"/>
              </w:rPr>
            </w:pP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vanish/>
                <w:szCs w:val="22"/>
              </w:rPr>
            </w:pPr>
          </w:p>
        </w:tc>
      </w:tr>
    </w:tbl>
    <w:p w:rsidR="00242D42" w:rsidRPr="00E75B61" w:rsidRDefault="00242D42" w:rsidP="00DC7126">
      <w:pPr>
        <w:spacing w:afterLines="60"/>
        <w:ind w:left="-57" w:right="-57"/>
        <w:rPr>
          <w:rFonts w:ascii="Times New Roman" w:hAnsi="Times New Roman"/>
          <w:szCs w:val="22"/>
        </w:rPr>
      </w:pPr>
    </w:p>
    <w:p w:rsidR="00242D42" w:rsidRPr="00E75B61" w:rsidRDefault="00242D42" w:rsidP="00242D42">
      <w:pPr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rPr>
          <w:rFonts w:ascii="Times New Roman" w:hAnsi="Times New Roman"/>
          <w:b/>
          <w:noProof/>
          <w:szCs w:val="22"/>
        </w:rPr>
      </w:pPr>
      <w:r w:rsidRPr="00E75B61">
        <w:rPr>
          <w:rFonts w:ascii="Times New Roman" w:hAnsi="Times New Roman"/>
          <w:b/>
          <w:szCs w:val="22"/>
        </w:rPr>
        <w:t>[2,5 балла]</w:t>
      </w:r>
      <w:r w:rsidRPr="00E75B61">
        <w:rPr>
          <w:rFonts w:ascii="Times New Roman" w:hAnsi="Times New Roman"/>
          <w:szCs w:val="22"/>
        </w:rPr>
        <w:t xml:space="preserve"> </w:t>
      </w:r>
      <w:r w:rsidRPr="00E75B61">
        <w:rPr>
          <w:rFonts w:ascii="Times New Roman" w:hAnsi="Times New Roman"/>
          <w:b/>
          <w:noProof/>
          <w:szCs w:val="22"/>
        </w:rPr>
        <w:t>Установите соответствие между органическим соединением (А – Д) и выполняемой им функцией (1 – 5).</w:t>
      </w:r>
      <w:r w:rsidRPr="00E75B61">
        <w:rPr>
          <w:rFonts w:ascii="Times New Roman" w:hAnsi="Times New Roman"/>
          <w:b/>
          <w:noProof/>
          <w:szCs w:val="22"/>
        </w:rPr>
        <w:br/>
      </w:r>
    </w:p>
    <w:tbl>
      <w:tblPr>
        <w:tblW w:w="0" w:type="auto"/>
        <w:tblLook w:val="01E0"/>
      </w:tblPr>
      <w:tblGrid>
        <w:gridCol w:w="108"/>
        <w:gridCol w:w="2520"/>
        <w:gridCol w:w="1368"/>
        <w:gridCol w:w="893"/>
        <w:gridCol w:w="475"/>
        <w:gridCol w:w="1368"/>
        <w:gridCol w:w="1368"/>
        <w:gridCol w:w="1368"/>
        <w:gridCol w:w="310"/>
      </w:tblGrid>
      <w:tr w:rsidR="00242D42" w:rsidRPr="00E75B61" w:rsidTr="00820B52">
        <w:tc>
          <w:tcPr>
            <w:tcW w:w="4889" w:type="dxa"/>
            <w:gridSpan w:val="4"/>
          </w:tcPr>
          <w:p w:rsidR="00242D42" w:rsidRPr="00E75B61" w:rsidRDefault="00242D42" w:rsidP="00DC7126">
            <w:pPr>
              <w:spacing w:afterLines="60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1. Компонент клеточной стенки грибов</w:t>
            </w:r>
          </w:p>
          <w:p w:rsidR="00242D42" w:rsidRPr="00E75B61" w:rsidRDefault="00242D42" w:rsidP="00DC7126">
            <w:pPr>
              <w:spacing w:afterLines="60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2. Компонент клеточной стенки растений</w:t>
            </w:r>
          </w:p>
          <w:p w:rsidR="00242D42" w:rsidRPr="00E75B61" w:rsidRDefault="00242D42" w:rsidP="00DC7126">
            <w:pPr>
              <w:spacing w:afterLines="60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3. Компонент клеточной стенки бактерий</w:t>
            </w:r>
          </w:p>
          <w:p w:rsidR="00242D42" w:rsidRPr="00E75B61" w:rsidRDefault="00242D42" w:rsidP="00DC7126">
            <w:pPr>
              <w:spacing w:afterLines="60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4. Запасной полисахарид растений</w:t>
            </w:r>
          </w:p>
          <w:p w:rsidR="00242D42" w:rsidRPr="00E75B61" w:rsidRDefault="00242D42" w:rsidP="00DC7126">
            <w:pPr>
              <w:spacing w:afterLines="60"/>
              <w:rPr>
                <w:rFonts w:ascii="Times New Roman" w:hAnsi="Times New Roman"/>
                <w:b/>
                <w:noProof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5. Запасной полисахарид грибов</w:t>
            </w:r>
          </w:p>
        </w:tc>
        <w:tc>
          <w:tcPr>
            <w:tcW w:w="4889" w:type="dxa"/>
            <w:gridSpan w:val="5"/>
          </w:tcPr>
          <w:p w:rsidR="00242D42" w:rsidRPr="00E75B61" w:rsidRDefault="00242D42" w:rsidP="00DC7126">
            <w:pPr>
              <w:spacing w:afterLines="60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А. Крахмал</w:t>
            </w:r>
          </w:p>
          <w:p w:rsidR="00242D42" w:rsidRPr="00E75B61" w:rsidRDefault="00242D42" w:rsidP="00DC7126">
            <w:pPr>
              <w:spacing w:afterLines="60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Б. Гликоген</w:t>
            </w:r>
          </w:p>
          <w:p w:rsidR="00242D42" w:rsidRPr="00E75B61" w:rsidRDefault="00242D42" w:rsidP="00DC7126">
            <w:pPr>
              <w:spacing w:afterLines="60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В. Целлюлоза</w:t>
            </w:r>
          </w:p>
          <w:p w:rsidR="00242D42" w:rsidRPr="00E75B61" w:rsidRDefault="00242D42" w:rsidP="00DC7126">
            <w:pPr>
              <w:spacing w:afterLines="60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Г. Муреин</w:t>
            </w:r>
          </w:p>
          <w:p w:rsidR="00242D42" w:rsidRPr="00E75B61" w:rsidRDefault="00242D42" w:rsidP="00DC7126">
            <w:pPr>
              <w:widowControl w:val="0"/>
              <w:spacing w:afterLines="60"/>
              <w:rPr>
                <w:rFonts w:ascii="Times New Roman" w:hAnsi="Times New Roman"/>
                <w:b/>
                <w:noProof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Д. Хитин</w:t>
            </w:r>
          </w:p>
        </w:tc>
      </w:tr>
      <w:tr w:rsidR="00242D42" w:rsidRPr="00E75B61" w:rsidTr="00820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108" w:type="dxa"/>
          <w:wAfter w:w="310" w:type="dxa"/>
          <w:cantSplit/>
        </w:trPr>
        <w:tc>
          <w:tcPr>
            <w:tcW w:w="2520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Функции</w:t>
            </w: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368" w:type="dxa"/>
            <w:gridSpan w:val="2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242D42" w:rsidRPr="00E75B61" w:rsidTr="00820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108" w:type="dxa"/>
          <w:wAfter w:w="310" w:type="dxa"/>
          <w:cantSplit/>
        </w:trPr>
        <w:tc>
          <w:tcPr>
            <w:tcW w:w="2520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b/>
                <w:szCs w:val="22"/>
              </w:rPr>
            </w:pPr>
            <w:r w:rsidRPr="00E75B61">
              <w:rPr>
                <w:rFonts w:ascii="Times New Roman" w:hAnsi="Times New Roman"/>
                <w:b/>
                <w:szCs w:val="22"/>
              </w:rPr>
              <w:t>Соединение</w:t>
            </w: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vanish/>
                <w:szCs w:val="22"/>
              </w:rPr>
            </w:pPr>
          </w:p>
        </w:tc>
        <w:tc>
          <w:tcPr>
            <w:tcW w:w="1368" w:type="dxa"/>
            <w:gridSpan w:val="2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vanish/>
                <w:szCs w:val="22"/>
              </w:rPr>
            </w:pP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vanish/>
                <w:szCs w:val="22"/>
              </w:rPr>
            </w:pP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vanish/>
                <w:szCs w:val="22"/>
              </w:rPr>
            </w:pPr>
          </w:p>
        </w:tc>
        <w:tc>
          <w:tcPr>
            <w:tcW w:w="1368" w:type="dxa"/>
          </w:tcPr>
          <w:p w:rsidR="00242D42" w:rsidRPr="00E75B61" w:rsidRDefault="00242D42" w:rsidP="00DC7126">
            <w:pPr>
              <w:spacing w:afterLines="60"/>
              <w:ind w:left="-57" w:right="-57"/>
              <w:jc w:val="center"/>
              <w:rPr>
                <w:rFonts w:ascii="Times New Roman" w:hAnsi="Times New Roman"/>
                <w:vanish/>
                <w:szCs w:val="22"/>
              </w:rPr>
            </w:pPr>
          </w:p>
        </w:tc>
      </w:tr>
    </w:tbl>
    <w:p w:rsidR="00242D42" w:rsidRPr="00E75B61" w:rsidRDefault="00242D42" w:rsidP="00242D42">
      <w:pPr>
        <w:jc w:val="both"/>
        <w:rPr>
          <w:rFonts w:ascii="Times New Roman" w:hAnsi="Times New Roman"/>
          <w:szCs w:val="22"/>
        </w:rPr>
      </w:pPr>
      <w:r w:rsidRPr="00E75B61">
        <w:rPr>
          <w:rFonts w:ascii="Times New Roman" w:hAnsi="Times New Roman"/>
          <w:b/>
          <w:szCs w:val="22"/>
        </w:rPr>
        <w:t>3. Установите соответствие между классами брюхоногих и двустворчатых моллюсков</w:t>
      </w:r>
      <w:r w:rsidRPr="00E75B61">
        <w:rPr>
          <w:rFonts w:ascii="Times New Roman" w:hAnsi="Times New Roman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3057"/>
        <w:gridCol w:w="4786"/>
      </w:tblGrid>
      <w:tr w:rsidR="00242D42" w:rsidRPr="00E75B61" w:rsidTr="00820B52">
        <w:tc>
          <w:tcPr>
            <w:tcW w:w="4785" w:type="dxa"/>
            <w:gridSpan w:val="3"/>
          </w:tcPr>
          <w:p w:rsidR="00242D42" w:rsidRPr="00E75B61" w:rsidRDefault="00242D42" w:rsidP="00820B52">
            <w:pPr>
              <w:jc w:val="center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 xml:space="preserve">Классы </w:t>
            </w:r>
          </w:p>
        </w:tc>
        <w:tc>
          <w:tcPr>
            <w:tcW w:w="4786" w:type="dxa"/>
          </w:tcPr>
          <w:p w:rsidR="00242D42" w:rsidRPr="00E75B61" w:rsidRDefault="00242D42" w:rsidP="00820B52">
            <w:pPr>
              <w:jc w:val="center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 xml:space="preserve">Признаки </w:t>
            </w:r>
          </w:p>
        </w:tc>
      </w:tr>
      <w:tr w:rsidR="00242D42" w:rsidRPr="00E75B61" w:rsidTr="00820B52">
        <w:tc>
          <w:tcPr>
            <w:tcW w:w="4785" w:type="dxa"/>
            <w:gridSpan w:val="3"/>
          </w:tcPr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</w:p>
          <w:p w:rsidR="00242D42" w:rsidRPr="00E75B61" w:rsidRDefault="00242D42" w:rsidP="00820B52">
            <w:pPr>
              <w:ind w:left="360"/>
              <w:rPr>
                <w:rFonts w:ascii="Times New Roman" w:hAnsi="Times New Roman"/>
                <w:szCs w:val="22"/>
              </w:rPr>
            </w:pPr>
          </w:p>
          <w:p w:rsidR="00242D42" w:rsidRPr="00E75B61" w:rsidRDefault="00242D42" w:rsidP="00820B52">
            <w:pPr>
              <w:ind w:left="360"/>
              <w:jc w:val="center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1. Брюхоногие моллюски</w:t>
            </w:r>
          </w:p>
          <w:p w:rsidR="00242D42" w:rsidRPr="00E75B61" w:rsidRDefault="00242D42" w:rsidP="00820B52">
            <w:pPr>
              <w:ind w:left="360"/>
              <w:jc w:val="center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2. Двустворчатые моллюски</w:t>
            </w:r>
          </w:p>
        </w:tc>
        <w:tc>
          <w:tcPr>
            <w:tcW w:w="4786" w:type="dxa"/>
          </w:tcPr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А. Тело расчленено на голову, туловище и ногу</w:t>
            </w:r>
          </w:p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Б. Органы дыхания - жабры</w:t>
            </w:r>
          </w:p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 xml:space="preserve">В. Органы дыхания - легкие </w:t>
            </w:r>
          </w:p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Г. Наличие в глотке особого образования - терки</w:t>
            </w:r>
          </w:p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Д. Имеется два сифона</w:t>
            </w:r>
          </w:p>
        </w:tc>
      </w:tr>
      <w:tr w:rsidR="00242D42" w:rsidRPr="00E75B61" w:rsidTr="00820B52">
        <w:trPr>
          <w:gridAfter w:val="2"/>
          <w:wAfter w:w="7843" w:type="dxa"/>
        </w:trPr>
        <w:tc>
          <w:tcPr>
            <w:tcW w:w="828" w:type="dxa"/>
          </w:tcPr>
          <w:p w:rsidR="00242D42" w:rsidRPr="00E75B61" w:rsidRDefault="00242D42" w:rsidP="00820B52">
            <w:pPr>
              <w:jc w:val="center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00" w:type="dxa"/>
          </w:tcPr>
          <w:p w:rsidR="00242D42" w:rsidRPr="00E75B61" w:rsidRDefault="00242D42" w:rsidP="00820B52">
            <w:pPr>
              <w:jc w:val="center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242D42" w:rsidRPr="00E75B61" w:rsidTr="00820B52">
        <w:trPr>
          <w:gridAfter w:val="2"/>
          <w:wAfter w:w="7843" w:type="dxa"/>
        </w:trPr>
        <w:tc>
          <w:tcPr>
            <w:tcW w:w="828" w:type="dxa"/>
          </w:tcPr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</w:p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900" w:type="dxa"/>
          </w:tcPr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</w:p>
        </w:tc>
      </w:tr>
    </w:tbl>
    <w:p w:rsidR="00242D42" w:rsidRPr="00E75B61" w:rsidRDefault="00242D42" w:rsidP="00242D42">
      <w:pPr>
        <w:ind w:left="360"/>
        <w:jc w:val="both"/>
        <w:rPr>
          <w:rFonts w:ascii="Times New Roman" w:hAnsi="Times New Roman"/>
          <w:b/>
          <w:szCs w:val="22"/>
        </w:rPr>
      </w:pPr>
      <w:r w:rsidRPr="00E75B61">
        <w:rPr>
          <w:rFonts w:ascii="Times New Roman" w:hAnsi="Times New Roman"/>
          <w:b/>
          <w:szCs w:val="22"/>
        </w:rPr>
        <w:t>4. Установите соответствие между семействами розоцветные и мотыльковые.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3057"/>
        <w:gridCol w:w="4786"/>
      </w:tblGrid>
      <w:tr w:rsidR="00242D42" w:rsidRPr="00E75B61" w:rsidTr="00820B52">
        <w:tc>
          <w:tcPr>
            <w:tcW w:w="4785" w:type="dxa"/>
            <w:gridSpan w:val="3"/>
          </w:tcPr>
          <w:p w:rsidR="00242D42" w:rsidRPr="00E75B61" w:rsidRDefault="00242D42" w:rsidP="00820B52">
            <w:pPr>
              <w:jc w:val="center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 xml:space="preserve">Семейства </w:t>
            </w:r>
          </w:p>
        </w:tc>
        <w:tc>
          <w:tcPr>
            <w:tcW w:w="4786" w:type="dxa"/>
          </w:tcPr>
          <w:p w:rsidR="00242D42" w:rsidRPr="00E75B61" w:rsidRDefault="00242D42" w:rsidP="00820B52">
            <w:pPr>
              <w:jc w:val="center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 xml:space="preserve">Признаки </w:t>
            </w:r>
          </w:p>
        </w:tc>
      </w:tr>
      <w:tr w:rsidR="00242D42" w:rsidRPr="00E75B61" w:rsidTr="00820B52">
        <w:tc>
          <w:tcPr>
            <w:tcW w:w="4785" w:type="dxa"/>
            <w:gridSpan w:val="3"/>
          </w:tcPr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</w:p>
          <w:p w:rsidR="00242D42" w:rsidRPr="00E75B61" w:rsidRDefault="00242D42" w:rsidP="00820B52">
            <w:pPr>
              <w:ind w:left="360"/>
              <w:rPr>
                <w:rFonts w:ascii="Times New Roman" w:hAnsi="Times New Roman"/>
                <w:szCs w:val="22"/>
              </w:rPr>
            </w:pPr>
          </w:p>
          <w:p w:rsidR="00242D42" w:rsidRPr="00E75B61" w:rsidRDefault="00242D42" w:rsidP="00820B52">
            <w:pPr>
              <w:ind w:left="360"/>
              <w:jc w:val="center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1. Розоцветные</w:t>
            </w:r>
          </w:p>
          <w:p w:rsidR="00242D42" w:rsidRPr="00E75B61" w:rsidRDefault="00242D42" w:rsidP="00820B52">
            <w:pPr>
              <w:ind w:left="360"/>
              <w:jc w:val="center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2. Мотыльковые</w:t>
            </w:r>
          </w:p>
        </w:tc>
        <w:tc>
          <w:tcPr>
            <w:tcW w:w="4786" w:type="dxa"/>
          </w:tcPr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А. В цветке много тычинок и пестиков</w:t>
            </w:r>
          </w:p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Б. В цветке десять тычинок и один пестик</w:t>
            </w:r>
          </w:p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В. Плод - боб</w:t>
            </w:r>
          </w:p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Г. Плоды – костянка, яблоко, ложная ягода</w:t>
            </w:r>
          </w:p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Д. Тычинки сросшиеся в трубку (9) и одна свободная</w:t>
            </w:r>
          </w:p>
        </w:tc>
      </w:tr>
      <w:tr w:rsidR="00242D42" w:rsidRPr="00E75B61" w:rsidTr="00820B52">
        <w:trPr>
          <w:gridAfter w:val="2"/>
          <w:wAfter w:w="7843" w:type="dxa"/>
        </w:trPr>
        <w:tc>
          <w:tcPr>
            <w:tcW w:w="828" w:type="dxa"/>
          </w:tcPr>
          <w:p w:rsidR="00242D42" w:rsidRPr="00E75B61" w:rsidRDefault="00242D42" w:rsidP="00820B52">
            <w:pPr>
              <w:jc w:val="center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00" w:type="dxa"/>
          </w:tcPr>
          <w:p w:rsidR="00242D42" w:rsidRPr="00E75B61" w:rsidRDefault="00242D42" w:rsidP="00820B52">
            <w:pPr>
              <w:jc w:val="center"/>
              <w:rPr>
                <w:rFonts w:ascii="Times New Roman" w:hAnsi="Times New Roman"/>
                <w:szCs w:val="22"/>
              </w:rPr>
            </w:pPr>
            <w:r w:rsidRPr="00E75B61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242D42" w:rsidRPr="00E75B61" w:rsidTr="00820B52">
        <w:trPr>
          <w:gridAfter w:val="2"/>
          <w:wAfter w:w="7843" w:type="dxa"/>
        </w:trPr>
        <w:tc>
          <w:tcPr>
            <w:tcW w:w="828" w:type="dxa"/>
          </w:tcPr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</w:p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900" w:type="dxa"/>
          </w:tcPr>
          <w:p w:rsidR="00242D42" w:rsidRPr="00E75B61" w:rsidRDefault="00242D42" w:rsidP="00820B52">
            <w:pPr>
              <w:rPr>
                <w:rFonts w:ascii="Times New Roman" w:hAnsi="Times New Roman"/>
                <w:szCs w:val="22"/>
              </w:rPr>
            </w:pPr>
          </w:p>
        </w:tc>
      </w:tr>
    </w:tbl>
    <w:p w:rsidR="00242D42" w:rsidRPr="00E75B61" w:rsidRDefault="00242D42" w:rsidP="00242D42">
      <w:pPr>
        <w:pStyle w:val="a3"/>
        <w:ind w:firstLine="0"/>
        <w:rPr>
          <w:sz w:val="22"/>
          <w:szCs w:val="22"/>
        </w:rPr>
      </w:pPr>
    </w:p>
    <w:p w:rsidR="00242D42" w:rsidRPr="00E75B61" w:rsidRDefault="00242D42" w:rsidP="00242D42">
      <w:pPr>
        <w:ind w:left="-993"/>
        <w:rPr>
          <w:rFonts w:ascii="Times New Roman" w:hAnsi="Times New Roman"/>
          <w:szCs w:val="22"/>
        </w:rPr>
      </w:pPr>
    </w:p>
    <w:p w:rsidR="00242D42" w:rsidRPr="00E75B61" w:rsidRDefault="00242D42" w:rsidP="00242D42">
      <w:pPr>
        <w:ind w:left="-993"/>
        <w:rPr>
          <w:rFonts w:ascii="Times New Roman" w:hAnsi="Times New Roman"/>
          <w:szCs w:val="22"/>
        </w:rPr>
      </w:pPr>
    </w:p>
    <w:p w:rsidR="00242D42" w:rsidRPr="00E75B61" w:rsidRDefault="00242D42" w:rsidP="00242D42">
      <w:pPr>
        <w:ind w:left="-993"/>
        <w:rPr>
          <w:rFonts w:ascii="Times New Roman" w:hAnsi="Times New Roman"/>
          <w:szCs w:val="22"/>
        </w:rPr>
      </w:pPr>
    </w:p>
    <w:p w:rsidR="00242D42" w:rsidRDefault="00242D42" w:rsidP="00242D42">
      <w:pPr>
        <w:ind w:left="-993"/>
        <w:rPr>
          <w:rFonts w:ascii="Times New Roman" w:hAnsi="Times New Roman"/>
          <w:sz w:val="24"/>
        </w:rPr>
      </w:pPr>
    </w:p>
    <w:p w:rsidR="00242D42" w:rsidRPr="00836F75" w:rsidRDefault="00242D42" w:rsidP="00242D42">
      <w:pPr>
        <w:pStyle w:val="21"/>
        <w:jc w:val="center"/>
        <w:rPr>
          <w:b/>
        </w:rPr>
      </w:pPr>
      <w:r w:rsidRPr="00836F75">
        <w:rPr>
          <w:b/>
        </w:rPr>
        <w:t xml:space="preserve">Матрица ответов на олимпиады школьников по биологии. </w:t>
      </w:r>
      <w:r>
        <w:rPr>
          <w:b/>
        </w:rPr>
        <w:br/>
      </w:r>
      <w:r w:rsidRPr="00836F75">
        <w:rPr>
          <w:b/>
        </w:rPr>
        <w:t>20</w:t>
      </w:r>
      <w:r>
        <w:rPr>
          <w:b/>
        </w:rPr>
        <w:t>10/2011 уч.</w:t>
      </w:r>
      <w:r w:rsidRPr="00836F75">
        <w:rPr>
          <w:b/>
        </w:rPr>
        <w:t xml:space="preserve"> год. 11 класс</w:t>
      </w:r>
    </w:p>
    <w:p w:rsidR="00242D42" w:rsidRPr="00836F75" w:rsidRDefault="00242D42" w:rsidP="00242D42">
      <w:pPr>
        <w:ind w:firstLine="567"/>
        <w:rPr>
          <w:b/>
        </w:rPr>
      </w:pPr>
      <w:r w:rsidRPr="00836F75">
        <w:rPr>
          <w:b/>
        </w:rPr>
        <w:t>Задание 1.</w:t>
      </w:r>
      <w:r w:rsidRPr="00836F75">
        <w:rPr>
          <w:b/>
          <w:bCs/>
        </w:rPr>
        <w:t xml:space="preserve"> [</w:t>
      </w:r>
      <w:r w:rsidRPr="00C42DD9">
        <w:rPr>
          <w:rFonts w:ascii="Calibri" w:hAnsi="Calibri"/>
          <w:b/>
          <w:bCs/>
        </w:rPr>
        <w:t>3</w:t>
      </w:r>
      <w:r w:rsidRPr="00D515D6">
        <w:rPr>
          <w:b/>
          <w:bCs/>
        </w:rPr>
        <w:t>0</w:t>
      </w:r>
      <w:r w:rsidRPr="00836F75">
        <w:rPr>
          <w:b/>
          <w:bCs/>
        </w:rPr>
        <w:t xml:space="preserve"> баллов]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242D42" w:rsidRPr="00836F75" w:rsidTr="00820B52">
        <w:tc>
          <w:tcPr>
            <w:tcW w:w="902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</w:p>
        </w:tc>
        <w:tc>
          <w:tcPr>
            <w:tcW w:w="873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1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2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3</w:t>
            </w:r>
          </w:p>
        </w:tc>
        <w:tc>
          <w:tcPr>
            <w:tcW w:w="873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4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5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6</w:t>
            </w:r>
          </w:p>
        </w:tc>
        <w:tc>
          <w:tcPr>
            <w:tcW w:w="873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7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8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9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10</w:t>
            </w:r>
          </w:p>
        </w:tc>
      </w:tr>
      <w:tr w:rsidR="00242D42" w:rsidRPr="00836F75" w:rsidTr="00820B52">
        <w:tc>
          <w:tcPr>
            <w:tcW w:w="902" w:type="dxa"/>
            <w:vAlign w:val="center"/>
          </w:tcPr>
          <w:p w:rsidR="00242D42" w:rsidRPr="00836F75" w:rsidRDefault="00242D42" w:rsidP="00820B52">
            <w:pPr>
              <w:spacing w:before="120" w:after="120"/>
              <w:rPr>
                <w:b/>
              </w:rPr>
            </w:pPr>
            <w:r w:rsidRPr="00836F75">
              <w:rPr>
                <w:b/>
              </w:rPr>
              <w:t>1-10</w:t>
            </w:r>
          </w:p>
        </w:tc>
        <w:tc>
          <w:tcPr>
            <w:tcW w:w="873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В</w:t>
            </w:r>
          </w:p>
        </w:tc>
        <w:tc>
          <w:tcPr>
            <w:tcW w:w="873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Г</w:t>
            </w:r>
          </w:p>
        </w:tc>
        <w:tc>
          <w:tcPr>
            <w:tcW w:w="873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Б</w:t>
            </w:r>
          </w:p>
        </w:tc>
      </w:tr>
      <w:tr w:rsidR="00242D42" w:rsidRPr="00836F75" w:rsidTr="00820B52">
        <w:tc>
          <w:tcPr>
            <w:tcW w:w="902" w:type="dxa"/>
            <w:vAlign w:val="center"/>
          </w:tcPr>
          <w:p w:rsidR="00242D42" w:rsidRPr="00836F75" w:rsidRDefault="00242D42" w:rsidP="00820B52">
            <w:pPr>
              <w:spacing w:before="120" w:after="120"/>
              <w:rPr>
                <w:b/>
              </w:rPr>
            </w:pPr>
            <w:r w:rsidRPr="00836F75">
              <w:rPr>
                <w:b/>
              </w:rPr>
              <w:t>11-20</w:t>
            </w:r>
          </w:p>
        </w:tc>
        <w:tc>
          <w:tcPr>
            <w:tcW w:w="873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В</w:t>
            </w:r>
          </w:p>
        </w:tc>
        <w:tc>
          <w:tcPr>
            <w:tcW w:w="873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Г</w:t>
            </w:r>
          </w:p>
        </w:tc>
        <w:tc>
          <w:tcPr>
            <w:tcW w:w="873" w:type="dxa"/>
            <w:vAlign w:val="center"/>
          </w:tcPr>
          <w:p w:rsidR="00242D42" w:rsidRPr="00836F75" w:rsidRDefault="00242D42" w:rsidP="00820B52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Б</w:t>
            </w:r>
          </w:p>
        </w:tc>
      </w:tr>
      <w:tr w:rsidR="00242D42" w:rsidRPr="00836F75" w:rsidTr="00820B52">
        <w:tc>
          <w:tcPr>
            <w:tcW w:w="902" w:type="dxa"/>
            <w:vAlign w:val="center"/>
          </w:tcPr>
          <w:p w:rsidR="00242D42" w:rsidRPr="00836F75" w:rsidRDefault="00242D42" w:rsidP="00820B52">
            <w:pPr>
              <w:spacing w:before="120" w:after="120"/>
              <w:rPr>
                <w:b/>
              </w:rPr>
            </w:pPr>
            <w:r w:rsidRPr="00836F75">
              <w:rPr>
                <w:b/>
              </w:rPr>
              <w:t>21-30</w:t>
            </w:r>
          </w:p>
        </w:tc>
        <w:tc>
          <w:tcPr>
            <w:tcW w:w="873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Г</w:t>
            </w:r>
          </w:p>
        </w:tc>
        <w:tc>
          <w:tcPr>
            <w:tcW w:w="873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В</w:t>
            </w:r>
          </w:p>
        </w:tc>
        <w:tc>
          <w:tcPr>
            <w:tcW w:w="873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spacing w:before="120" w:after="120"/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Б</w:t>
            </w:r>
          </w:p>
        </w:tc>
      </w:tr>
    </w:tbl>
    <w:p w:rsidR="00242D42" w:rsidRPr="00836F75" w:rsidRDefault="00242D42" w:rsidP="00242D42">
      <w:pPr>
        <w:spacing w:before="240"/>
        <w:ind w:firstLine="567"/>
        <w:rPr>
          <w:b/>
        </w:rPr>
      </w:pPr>
      <w:r w:rsidRPr="00836F75">
        <w:rPr>
          <w:b/>
        </w:rPr>
        <w:t>Задание 2.</w:t>
      </w:r>
      <w:r w:rsidRPr="00836F75">
        <w:rPr>
          <w:b/>
          <w:bCs/>
        </w:rPr>
        <w:t xml:space="preserve"> [</w:t>
      </w:r>
      <w:r w:rsidRPr="00C42DD9">
        <w:rPr>
          <w:rFonts w:ascii="Calibri" w:hAnsi="Calibri"/>
          <w:b/>
          <w:bCs/>
        </w:rPr>
        <w:t>2</w:t>
      </w:r>
      <w:r>
        <w:rPr>
          <w:b/>
          <w:bCs/>
        </w:rPr>
        <w:t>0</w:t>
      </w:r>
      <w:r w:rsidRPr="00836F75">
        <w:rPr>
          <w:b/>
          <w:bCs/>
        </w:rPr>
        <w:t xml:space="preserve"> баллов]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242D42" w:rsidRPr="00836F75" w:rsidTr="00820B52">
        <w:tc>
          <w:tcPr>
            <w:tcW w:w="902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</w:p>
        </w:tc>
        <w:tc>
          <w:tcPr>
            <w:tcW w:w="873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1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2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3</w:t>
            </w:r>
          </w:p>
        </w:tc>
        <w:tc>
          <w:tcPr>
            <w:tcW w:w="873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4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5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6</w:t>
            </w:r>
          </w:p>
        </w:tc>
        <w:tc>
          <w:tcPr>
            <w:tcW w:w="873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7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8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9</w:t>
            </w:r>
          </w:p>
        </w:tc>
        <w:tc>
          <w:tcPr>
            <w:tcW w:w="874" w:type="dxa"/>
          </w:tcPr>
          <w:p w:rsidR="00242D42" w:rsidRPr="00836F75" w:rsidRDefault="00242D42" w:rsidP="00820B52">
            <w:pPr>
              <w:jc w:val="center"/>
              <w:rPr>
                <w:b/>
              </w:rPr>
            </w:pPr>
            <w:r w:rsidRPr="00836F75">
              <w:rPr>
                <w:b/>
              </w:rPr>
              <w:t>10</w:t>
            </w:r>
          </w:p>
        </w:tc>
      </w:tr>
      <w:tr w:rsidR="00242D42" w:rsidRPr="00836F75" w:rsidTr="00820B52">
        <w:tc>
          <w:tcPr>
            <w:tcW w:w="902" w:type="dxa"/>
          </w:tcPr>
          <w:p w:rsidR="00242D42" w:rsidRPr="00836F75" w:rsidRDefault="00242D42" w:rsidP="00820B52">
            <w:pPr>
              <w:rPr>
                <w:b/>
              </w:rPr>
            </w:pPr>
            <w:r w:rsidRPr="00836F75">
              <w:rPr>
                <w:b/>
              </w:rPr>
              <w:t>1-10</w:t>
            </w:r>
          </w:p>
          <w:p w:rsidR="00242D42" w:rsidRPr="00836F75" w:rsidRDefault="00242D42" w:rsidP="00820B52">
            <w:pPr>
              <w:rPr>
                <w:b/>
              </w:rPr>
            </w:pPr>
          </w:p>
        </w:tc>
        <w:tc>
          <w:tcPr>
            <w:tcW w:w="873" w:type="dxa"/>
            <w:vAlign w:val="center"/>
          </w:tcPr>
          <w:p w:rsidR="00242D42" w:rsidRPr="00C42DD9" w:rsidRDefault="00242D42" w:rsidP="00820B52">
            <w:pPr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Б</w:t>
            </w:r>
          </w:p>
        </w:tc>
        <w:tc>
          <w:tcPr>
            <w:tcW w:w="873" w:type="dxa"/>
            <w:vAlign w:val="center"/>
          </w:tcPr>
          <w:p w:rsidR="00242D42" w:rsidRPr="00C42DD9" w:rsidRDefault="00242D42" w:rsidP="00820B52">
            <w:pPr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Б</w:t>
            </w:r>
          </w:p>
        </w:tc>
        <w:tc>
          <w:tcPr>
            <w:tcW w:w="873" w:type="dxa"/>
            <w:vAlign w:val="center"/>
          </w:tcPr>
          <w:p w:rsidR="00242D42" w:rsidRPr="00C42DD9" w:rsidRDefault="00242D42" w:rsidP="00820B52">
            <w:pPr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242D42" w:rsidRPr="00C42DD9" w:rsidRDefault="00242D42" w:rsidP="00820B52">
            <w:pPr>
              <w:jc w:val="center"/>
              <w:rPr>
                <w:rFonts w:ascii="Calibri" w:hAnsi="Calibri"/>
                <w:bCs/>
              </w:rPr>
            </w:pPr>
            <w:r w:rsidRPr="00C42DD9">
              <w:rPr>
                <w:rFonts w:ascii="Calibri" w:hAnsi="Calibri"/>
                <w:bCs/>
              </w:rPr>
              <w:t>В</w:t>
            </w:r>
          </w:p>
        </w:tc>
      </w:tr>
    </w:tbl>
    <w:p w:rsidR="00242D42" w:rsidRPr="00836F75" w:rsidRDefault="00242D42" w:rsidP="00242D42">
      <w:pPr>
        <w:spacing w:before="240"/>
        <w:ind w:firstLine="567"/>
        <w:rPr>
          <w:b/>
        </w:rPr>
      </w:pPr>
      <w:r w:rsidRPr="00836F75">
        <w:rPr>
          <w:b/>
        </w:rPr>
        <w:t>Задание 3.</w:t>
      </w:r>
      <w:r w:rsidRPr="00836F75">
        <w:rPr>
          <w:b/>
          <w:bCs/>
        </w:rPr>
        <w:t xml:space="preserve"> [</w:t>
      </w:r>
      <w:r>
        <w:rPr>
          <w:b/>
          <w:bCs/>
        </w:rPr>
        <w:t xml:space="preserve">25 </w:t>
      </w:r>
      <w:r w:rsidRPr="00836F75">
        <w:rPr>
          <w:b/>
          <w:bCs/>
        </w:rPr>
        <w:t>баллов]</w:t>
      </w:r>
    </w:p>
    <w:tbl>
      <w:tblPr>
        <w:tblW w:w="9649" w:type="dxa"/>
        <w:tblInd w:w="98" w:type="dxa"/>
        <w:tblLayout w:type="fixed"/>
        <w:tblLook w:val="0000"/>
      </w:tblPr>
      <w:tblGrid>
        <w:gridCol w:w="840"/>
        <w:gridCol w:w="587"/>
        <w:gridCol w:w="587"/>
        <w:gridCol w:w="587"/>
        <w:gridCol w:w="588"/>
        <w:gridCol w:w="587"/>
        <w:gridCol w:w="587"/>
        <w:gridCol w:w="587"/>
        <w:gridCol w:w="588"/>
        <w:gridCol w:w="587"/>
        <w:gridCol w:w="587"/>
        <w:gridCol w:w="587"/>
        <w:gridCol w:w="588"/>
        <w:gridCol w:w="587"/>
        <w:gridCol w:w="587"/>
        <w:gridCol w:w="588"/>
      </w:tblGrid>
      <w:tr w:rsidR="00242D42" w:rsidRPr="00FD7363" w:rsidTr="00820B52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№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10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11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12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13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14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15</w:t>
            </w:r>
          </w:p>
        </w:tc>
      </w:tr>
      <w:tr w:rsidR="00242D42" w:rsidRPr="009C3644" w:rsidTr="00820B52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 w:rsidRPr="009C3644">
              <w:t>прав. "ДА"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</w:tr>
      <w:tr w:rsidR="00242D42" w:rsidRPr="009C3644" w:rsidTr="00820B52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 w:rsidRPr="009C3644">
              <w:t>неправ "нет"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</w:tr>
      <w:tr w:rsidR="00242D42" w:rsidRPr="00FD7363" w:rsidTr="00820B52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18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19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20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21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22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23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24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  <w:r w:rsidRPr="00FD7363">
              <w:rPr>
                <w:b/>
              </w:rPr>
              <w:t>25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:rsidR="00242D42" w:rsidRPr="00FD7363" w:rsidRDefault="00242D42" w:rsidP="00820B52">
            <w:pPr>
              <w:jc w:val="center"/>
              <w:rPr>
                <w:b/>
              </w:rPr>
            </w:pPr>
          </w:p>
        </w:tc>
      </w:tr>
      <w:tr w:rsidR="00242D42" w:rsidRPr="009C3644" w:rsidTr="00820B52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 w:rsidRPr="009C3644">
              <w:t>прав. "ДА"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nil"/>
              <w:lef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8" w:type="dxa"/>
            <w:tcBorders>
              <w:top w:val="nil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nil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nil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8" w:type="dxa"/>
            <w:tcBorders>
              <w:top w:val="nil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</w:tr>
      <w:tr w:rsidR="00242D42" w:rsidRPr="009C3644" w:rsidTr="00820B52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 w:rsidRPr="009C3644">
              <w:t>неправ "</w:t>
            </w:r>
            <w:r w:rsidRPr="00136B42">
              <w:rPr>
                <w:caps/>
              </w:rPr>
              <w:t>нет</w:t>
            </w:r>
            <w:r w:rsidRPr="009C3644">
              <w:t>"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  <w:r>
              <w:t>Х</w:t>
            </w:r>
          </w:p>
        </w:tc>
        <w:tc>
          <w:tcPr>
            <w:tcW w:w="587" w:type="dxa"/>
            <w:tcBorders>
              <w:top w:val="nil"/>
              <w:left w:val="single" w:sz="4" w:space="0" w:color="auto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8" w:type="dxa"/>
            <w:tcBorders>
              <w:top w:val="nil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nil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7" w:type="dxa"/>
            <w:tcBorders>
              <w:top w:val="nil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  <w:tc>
          <w:tcPr>
            <w:tcW w:w="588" w:type="dxa"/>
            <w:tcBorders>
              <w:top w:val="nil"/>
            </w:tcBorders>
            <w:vAlign w:val="center"/>
          </w:tcPr>
          <w:p w:rsidR="00242D42" w:rsidRPr="009C3644" w:rsidRDefault="00242D42" w:rsidP="00820B52">
            <w:pPr>
              <w:jc w:val="center"/>
            </w:pPr>
          </w:p>
        </w:tc>
      </w:tr>
    </w:tbl>
    <w:p w:rsidR="00242D42" w:rsidRDefault="00242D42" w:rsidP="00242D42">
      <w:pPr>
        <w:tabs>
          <w:tab w:val="num" w:pos="540"/>
        </w:tabs>
        <w:spacing w:before="240"/>
        <w:ind w:firstLine="567"/>
        <w:rPr>
          <w:b/>
          <w:bCs/>
        </w:rPr>
      </w:pPr>
      <w:r w:rsidRPr="00836F75">
        <w:rPr>
          <w:b/>
        </w:rPr>
        <w:t>Задание 4.</w:t>
      </w:r>
      <w:r w:rsidRPr="00836F75">
        <w:rPr>
          <w:sz w:val="24"/>
          <w:szCs w:val="23"/>
        </w:rPr>
        <w:t xml:space="preserve"> </w:t>
      </w:r>
      <w:r w:rsidRPr="00836F75">
        <w:rPr>
          <w:b/>
          <w:bCs/>
        </w:rPr>
        <w:t>[</w:t>
      </w:r>
      <w:r w:rsidRPr="00C42DD9">
        <w:rPr>
          <w:rFonts w:ascii="Calibri" w:hAnsi="Calibri"/>
          <w:b/>
          <w:bCs/>
        </w:rPr>
        <w:t>10</w:t>
      </w:r>
      <w:r>
        <w:rPr>
          <w:b/>
          <w:bCs/>
        </w:rPr>
        <w:t xml:space="preserve"> </w:t>
      </w:r>
      <w:r w:rsidRPr="00836F75">
        <w:rPr>
          <w:b/>
          <w:bCs/>
        </w:rPr>
        <w:t>баллов]</w:t>
      </w:r>
    </w:p>
    <w:p w:rsidR="00242D42" w:rsidRPr="0041056E" w:rsidRDefault="00242D42" w:rsidP="00242D42">
      <w:pPr>
        <w:pStyle w:val="1"/>
        <w:numPr>
          <w:ilvl w:val="1"/>
          <w:numId w:val="2"/>
        </w:numPr>
        <w:tabs>
          <w:tab w:val="num" w:pos="540"/>
        </w:tabs>
        <w:spacing w:before="240"/>
        <w:rPr>
          <w:b/>
          <w:noProof/>
        </w:rPr>
      </w:pPr>
      <w:r w:rsidRPr="00C42DD9">
        <w:rPr>
          <w:rFonts w:ascii="Calibri" w:hAnsi="Calibri"/>
          <w:b/>
        </w:rPr>
        <w:t xml:space="preserve"> </w:t>
      </w:r>
      <w:r w:rsidRPr="0041056E">
        <w:rPr>
          <w:b/>
        </w:rPr>
        <w:t xml:space="preserve"> [2,5 балла]</w:t>
      </w:r>
      <w:r w:rsidRPr="007770BE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1423"/>
        <w:gridCol w:w="1424"/>
        <w:gridCol w:w="1424"/>
        <w:gridCol w:w="1424"/>
        <w:gridCol w:w="1424"/>
      </w:tblGrid>
      <w:tr w:rsidR="00242D42" w:rsidRPr="007770BE" w:rsidTr="00820B52">
        <w:trPr>
          <w:cantSplit/>
        </w:trPr>
        <w:tc>
          <w:tcPr>
            <w:tcW w:w="2520" w:type="dxa"/>
          </w:tcPr>
          <w:p w:rsidR="00242D42" w:rsidRPr="007770BE" w:rsidRDefault="00242D42" w:rsidP="00820B52">
            <w:pPr>
              <w:ind w:left="-57" w:right="-57"/>
              <w:rPr>
                <w:b/>
              </w:rPr>
            </w:pPr>
            <w:r w:rsidRPr="007770BE">
              <w:rPr>
                <w:b/>
              </w:rPr>
              <w:t>Последовательность</w:t>
            </w:r>
          </w:p>
        </w:tc>
        <w:tc>
          <w:tcPr>
            <w:tcW w:w="1423" w:type="dxa"/>
          </w:tcPr>
          <w:p w:rsidR="00242D42" w:rsidRPr="007770BE" w:rsidRDefault="00242D42" w:rsidP="00820B52">
            <w:pPr>
              <w:ind w:left="-57" w:right="-57"/>
              <w:jc w:val="center"/>
              <w:rPr>
                <w:b/>
              </w:rPr>
            </w:pPr>
            <w:r w:rsidRPr="007770BE">
              <w:rPr>
                <w:b/>
              </w:rPr>
              <w:t>1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  <w:rPr>
                <w:b/>
              </w:rPr>
            </w:pPr>
            <w:r w:rsidRPr="007770BE">
              <w:rPr>
                <w:b/>
              </w:rPr>
              <w:t>2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  <w:rPr>
                <w:b/>
              </w:rPr>
            </w:pPr>
            <w:r w:rsidRPr="007770BE">
              <w:rPr>
                <w:b/>
              </w:rPr>
              <w:t>3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  <w:rPr>
                <w:b/>
              </w:rPr>
            </w:pPr>
            <w:r w:rsidRPr="007770BE">
              <w:rPr>
                <w:b/>
              </w:rPr>
              <w:t>4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  <w:rPr>
                <w:b/>
              </w:rPr>
            </w:pPr>
            <w:r w:rsidRPr="007770BE">
              <w:rPr>
                <w:b/>
              </w:rPr>
              <w:t>5</w:t>
            </w:r>
          </w:p>
        </w:tc>
      </w:tr>
      <w:tr w:rsidR="00242D42" w:rsidRPr="007770BE" w:rsidTr="00820B52">
        <w:trPr>
          <w:cantSplit/>
        </w:trPr>
        <w:tc>
          <w:tcPr>
            <w:tcW w:w="2520" w:type="dxa"/>
          </w:tcPr>
          <w:p w:rsidR="00242D42" w:rsidRPr="007770BE" w:rsidRDefault="00242D42" w:rsidP="00820B52">
            <w:pPr>
              <w:ind w:left="-57" w:right="-57"/>
              <w:rPr>
                <w:b/>
              </w:rPr>
            </w:pPr>
            <w:r w:rsidRPr="007770BE">
              <w:rPr>
                <w:b/>
              </w:rPr>
              <w:t>Процессы</w:t>
            </w:r>
          </w:p>
        </w:tc>
        <w:tc>
          <w:tcPr>
            <w:tcW w:w="1423" w:type="dxa"/>
          </w:tcPr>
          <w:p w:rsidR="00242D42" w:rsidRPr="007770BE" w:rsidRDefault="00242D42" w:rsidP="00820B52">
            <w:pPr>
              <w:ind w:left="-57" w:right="-57"/>
              <w:jc w:val="center"/>
            </w:pPr>
            <w:r w:rsidRPr="007770BE">
              <w:t>Б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</w:pPr>
            <w:r w:rsidRPr="007770BE">
              <w:t>А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</w:pPr>
            <w:r w:rsidRPr="007770BE">
              <w:t>В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</w:pPr>
            <w:r w:rsidRPr="007770BE">
              <w:t>Г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</w:pPr>
            <w:r w:rsidRPr="007770BE">
              <w:t>Д</w:t>
            </w:r>
          </w:p>
        </w:tc>
      </w:tr>
    </w:tbl>
    <w:p w:rsidR="00242D42" w:rsidRPr="0041056E" w:rsidRDefault="00242D42" w:rsidP="00242D42">
      <w:pPr>
        <w:pStyle w:val="1"/>
        <w:numPr>
          <w:ilvl w:val="1"/>
          <w:numId w:val="2"/>
        </w:numPr>
        <w:tabs>
          <w:tab w:val="num" w:pos="540"/>
        </w:tabs>
        <w:spacing w:before="240"/>
        <w:rPr>
          <w:b/>
          <w:noProof/>
        </w:rPr>
      </w:pPr>
      <w:r w:rsidRPr="0041056E">
        <w:rPr>
          <w:b/>
        </w:rPr>
        <w:t>[2,5 балла]</w:t>
      </w:r>
      <w:r w:rsidRPr="007770BE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1423"/>
        <w:gridCol w:w="1424"/>
        <w:gridCol w:w="1424"/>
        <w:gridCol w:w="1424"/>
        <w:gridCol w:w="1424"/>
      </w:tblGrid>
      <w:tr w:rsidR="00242D42" w:rsidRPr="007770BE" w:rsidTr="00820B52">
        <w:trPr>
          <w:cantSplit/>
        </w:trPr>
        <w:tc>
          <w:tcPr>
            <w:tcW w:w="2520" w:type="dxa"/>
          </w:tcPr>
          <w:p w:rsidR="00242D42" w:rsidRPr="007770BE" w:rsidRDefault="00242D42" w:rsidP="00820B52">
            <w:pPr>
              <w:ind w:left="-57" w:right="-57"/>
              <w:rPr>
                <w:b/>
              </w:rPr>
            </w:pPr>
            <w:r w:rsidRPr="007770BE">
              <w:rPr>
                <w:b/>
              </w:rPr>
              <w:t>Функции</w:t>
            </w:r>
          </w:p>
        </w:tc>
        <w:tc>
          <w:tcPr>
            <w:tcW w:w="1423" w:type="dxa"/>
          </w:tcPr>
          <w:p w:rsidR="00242D42" w:rsidRPr="007770BE" w:rsidRDefault="00242D42" w:rsidP="00820B52">
            <w:pPr>
              <w:ind w:left="-57" w:right="-57"/>
              <w:jc w:val="center"/>
              <w:rPr>
                <w:b/>
              </w:rPr>
            </w:pPr>
            <w:r w:rsidRPr="007770BE">
              <w:rPr>
                <w:b/>
              </w:rPr>
              <w:t>1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  <w:rPr>
                <w:b/>
              </w:rPr>
            </w:pPr>
            <w:r w:rsidRPr="007770BE">
              <w:rPr>
                <w:b/>
              </w:rPr>
              <w:t>2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  <w:rPr>
                <w:b/>
              </w:rPr>
            </w:pPr>
            <w:r w:rsidRPr="007770BE">
              <w:rPr>
                <w:b/>
              </w:rPr>
              <w:t>3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  <w:rPr>
                <w:b/>
              </w:rPr>
            </w:pPr>
            <w:r w:rsidRPr="007770BE">
              <w:rPr>
                <w:b/>
              </w:rPr>
              <w:t>4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  <w:rPr>
                <w:b/>
              </w:rPr>
            </w:pPr>
            <w:r w:rsidRPr="007770BE">
              <w:rPr>
                <w:b/>
              </w:rPr>
              <w:t>5</w:t>
            </w:r>
          </w:p>
        </w:tc>
      </w:tr>
      <w:tr w:rsidR="00242D42" w:rsidRPr="007770BE" w:rsidTr="00820B52">
        <w:trPr>
          <w:cantSplit/>
        </w:trPr>
        <w:tc>
          <w:tcPr>
            <w:tcW w:w="2520" w:type="dxa"/>
          </w:tcPr>
          <w:p w:rsidR="00242D42" w:rsidRPr="007770BE" w:rsidRDefault="00242D42" w:rsidP="00820B52">
            <w:pPr>
              <w:ind w:left="-57" w:right="-57"/>
              <w:rPr>
                <w:b/>
              </w:rPr>
            </w:pPr>
            <w:r w:rsidRPr="007770BE">
              <w:rPr>
                <w:b/>
              </w:rPr>
              <w:t>Соединение</w:t>
            </w:r>
          </w:p>
        </w:tc>
        <w:tc>
          <w:tcPr>
            <w:tcW w:w="1423" w:type="dxa"/>
          </w:tcPr>
          <w:p w:rsidR="00242D42" w:rsidRPr="007770BE" w:rsidRDefault="00242D42" w:rsidP="00820B52">
            <w:pPr>
              <w:ind w:left="-57" w:right="-57"/>
              <w:jc w:val="center"/>
            </w:pPr>
            <w:r w:rsidRPr="007770BE">
              <w:t>Д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</w:pPr>
            <w:r w:rsidRPr="007770BE">
              <w:t>В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</w:pPr>
            <w:r w:rsidRPr="007770BE">
              <w:t>Г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</w:pPr>
            <w:r w:rsidRPr="007770BE">
              <w:t>А</w:t>
            </w:r>
          </w:p>
        </w:tc>
        <w:tc>
          <w:tcPr>
            <w:tcW w:w="1424" w:type="dxa"/>
          </w:tcPr>
          <w:p w:rsidR="00242D42" w:rsidRPr="007770BE" w:rsidRDefault="00242D42" w:rsidP="00820B52">
            <w:pPr>
              <w:ind w:left="-57" w:right="-57"/>
              <w:jc w:val="center"/>
            </w:pPr>
            <w:r w:rsidRPr="007770BE">
              <w:t>Б</w:t>
            </w:r>
          </w:p>
        </w:tc>
      </w:tr>
    </w:tbl>
    <w:p w:rsidR="00242D42" w:rsidRDefault="00242D42" w:rsidP="00242D42">
      <w:pPr>
        <w:tabs>
          <w:tab w:val="num" w:pos="540"/>
        </w:tabs>
        <w:ind w:firstLine="567"/>
      </w:pPr>
    </w:p>
    <w:p w:rsidR="00242D42" w:rsidRPr="00A230A7" w:rsidRDefault="00242D42" w:rsidP="00242D42">
      <w:pPr>
        <w:ind w:left="-993"/>
        <w:rPr>
          <w:b/>
          <w:noProof/>
        </w:rPr>
      </w:pPr>
      <w:r>
        <w:rPr>
          <w:rFonts w:ascii="Times New Roman" w:hAnsi="Times New Roman"/>
          <w:sz w:val="24"/>
        </w:rPr>
        <w:t xml:space="preserve">                </w:t>
      </w:r>
      <w:r>
        <w:rPr>
          <w:rFonts w:ascii="Times New Roman" w:hAnsi="Times New Roman"/>
          <w:b/>
          <w:sz w:val="24"/>
        </w:rPr>
        <w:t>3.</w:t>
      </w:r>
      <w:r w:rsidRPr="00A230A7">
        <w:rPr>
          <w:b/>
        </w:rPr>
        <w:t>[2,5 балла]</w:t>
      </w:r>
      <w:r w:rsidRPr="007770BE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6"/>
        <w:gridCol w:w="2316"/>
      </w:tblGrid>
      <w:tr w:rsidR="00242D42" w:rsidRPr="008D6B64" w:rsidTr="00820B52">
        <w:tc>
          <w:tcPr>
            <w:tcW w:w="1886" w:type="dxa"/>
          </w:tcPr>
          <w:p w:rsidR="00242D42" w:rsidRPr="008D6B64" w:rsidRDefault="00242D42" w:rsidP="00820B52">
            <w:pPr>
              <w:jc w:val="center"/>
              <w:rPr>
                <w:rFonts w:ascii="Times New Roman" w:hAnsi="Times New Roman"/>
                <w:sz w:val="24"/>
              </w:rPr>
            </w:pPr>
            <w:r w:rsidRPr="008D6B6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16" w:type="dxa"/>
          </w:tcPr>
          <w:p w:rsidR="00242D42" w:rsidRPr="008D6B64" w:rsidRDefault="00242D42" w:rsidP="00820B52">
            <w:pPr>
              <w:jc w:val="center"/>
              <w:rPr>
                <w:rFonts w:ascii="Times New Roman" w:hAnsi="Times New Roman"/>
                <w:sz w:val="24"/>
              </w:rPr>
            </w:pPr>
            <w:r w:rsidRPr="008D6B64">
              <w:rPr>
                <w:rFonts w:ascii="Times New Roman" w:hAnsi="Times New Roman"/>
                <w:sz w:val="24"/>
              </w:rPr>
              <w:t>2</w:t>
            </w:r>
          </w:p>
        </w:tc>
      </w:tr>
      <w:tr w:rsidR="00242D42" w:rsidRPr="008D6B64" w:rsidTr="00820B52">
        <w:tc>
          <w:tcPr>
            <w:tcW w:w="1886" w:type="dxa"/>
          </w:tcPr>
          <w:p w:rsidR="00242D42" w:rsidRPr="00192F20" w:rsidRDefault="00242D42" w:rsidP="00820B52">
            <w:pPr>
              <w:jc w:val="center"/>
              <w:rPr>
                <w:rFonts w:ascii="Times New Roman" w:hAnsi="Times New Roman"/>
              </w:rPr>
            </w:pPr>
          </w:p>
          <w:p w:rsidR="00242D42" w:rsidRPr="00192F20" w:rsidRDefault="00242D42" w:rsidP="00820B52">
            <w:pPr>
              <w:jc w:val="center"/>
              <w:rPr>
                <w:rFonts w:ascii="Times New Roman" w:hAnsi="Times New Roman"/>
              </w:rPr>
            </w:pPr>
            <w:r w:rsidRPr="00192F20">
              <w:rPr>
                <w:rFonts w:ascii="Times New Roman" w:hAnsi="Times New Roman"/>
              </w:rPr>
              <w:t>БРЮХОНОГИЕ</w:t>
            </w:r>
          </w:p>
          <w:p w:rsidR="00242D42" w:rsidRPr="00192F20" w:rsidRDefault="00242D42" w:rsidP="00820B52">
            <w:pPr>
              <w:jc w:val="center"/>
              <w:rPr>
                <w:rFonts w:ascii="Times New Roman" w:hAnsi="Times New Roman"/>
              </w:rPr>
            </w:pPr>
            <w:r w:rsidRPr="00192F20">
              <w:rPr>
                <w:rFonts w:ascii="Times New Roman" w:hAnsi="Times New Roman"/>
              </w:rPr>
              <w:t>А В Г</w:t>
            </w:r>
          </w:p>
        </w:tc>
        <w:tc>
          <w:tcPr>
            <w:tcW w:w="2316" w:type="dxa"/>
          </w:tcPr>
          <w:p w:rsidR="00242D42" w:rsidRPr="00192F20" w:rsidRDefault="00242D42" w:rsidP="00820B52">
            <w:pPr>
              <w:jc w:val="center"/>
              <w:rPr>
                <w:rFonts w:ascii="Times New Roman" w:hAnsi="Times New Roman"/>
              </w:rPr>
            </w:pPr>
          </w:p>
          <w:p w:rsidR="00242D42" w:rsidRPr="00192F20" w:rsidRDefault="00242D42" w:rsidP="00820B52">
            <w:pPr>
              <w:jc w:val="center"/>
              <w:rPr>
                <w:rFonts w:ascii="Times New Roman" w:hAnsi="Times New Roman"/>
              </w:rPr>
            </w:pPr>
            <w:r w:rsidRPr="00192F20">
              <w:rPr>
                <w:rFonts w:ascii="Times New Roman" w:hAnsi="Times New Roman"/>
              </w:rPr>
              <w:t>ДВУСТВОРЧАТЫЕ</w:t>
            </w:r>
          </w:p>
          <w:p w:rsidR="00242D42" w:rsidRPr="00192F20" w:rsidRDefault="00242D42" w:rsidP="00820B52">
            <w:pPr>
              <w:jc w:val="center"/>
              <w:rPr>
                <w:rFonts w:ascii="Times New Roman" w:hAnsi="Times New Roman"/>
              </w:rPr>
            </w:pPr>
            <w:r w:rsidRPr="00192F20">
              <w:rPr>
                <w:rFonts w:ascii="Times New Roman" w:hAnsi="Times New Roman"/>
              </w:rPr>
              <w:t>Б Д</w:t>
            </w:r>
          </w:p>
        </w:tc>
      </w:tr>
    </w:tbl>
    <w:p w:rsidR="00242D42" w:rsidRDefault="00242D42" w:rsidP="00242D42">
      <w:pPr>
        <w:ind w:left="-993"/>
        <w:rPr>
          <w:rFonts w:ascii="Times New Roman" w:hAnsi="Times New Roman"/>
          <w:sz w:val="24"/>
        </w:rPr>
      </w:pPr>
    </w:p>
    <w:p w:rsidR="00242D42" w:rsidRDefault="00242D42" w:rsidP="00242D42">
      <w:pPr>
        <w:ind w:left="-993"/>
        <w:rPr>
          <w:rFonts w:ascii="Times New Roman" w:hAnsi="Times New Roman"/>
          <w:sz w:val="24"/>
        </w:rPr>
      </w:pPr>
    </w:p>
    <w:p w:rsidR="00242D42" w:rsidRPr="00A230A7" w:rsidRDefault="00242D42" w:rsidP="00242D42">
      <w:pPr>
        <w:ind w:left="-993"/>
        <w:rPr>
          <w:b/>
          <w:noProof/>
        </w:rPr>
      </w:pPr>
      <w:r>
        <w:rPr>
          <w:rFonts w:ascii="Times New Roman" w:hAnsi="Times New Roman"/>
          <w:b/>
          <w:sz w:val="24"/>
        </w:rPr>
        <w:t xml:space="preserve">                 3.</w:t>
      </w:r>
      <w:r w:rsidRPr="00A230A7">
        <w:rPr>
          <w:b/>
        </w:rPr>
        <w:t>[2,5 балла]</w:t>
      </w:r>
      <w:r w:rsidRPr="007770BE">
        <w:t xml:space="preserve"> </w:t>
      </w:r>
    </w:p>
    <w:p w:rsidR="00242D42" w:rsidRDefault="00242D42" w:rsidP="00242D42">
      <w:pPr>
        <w:ind w:left="-993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3"/>
        <w:gridCol w:w="2109"/>
      </w:tblGrid>
      <w:tr w:rsidR="00242D42" w:rsidRPr="008D6B64" w:rsidTr="00820B52">
        <w:tc>
          <w:tcPr>
            <w:tcW w:w="828" w:type="dxa"/>
          </w:tcPr>
          <w:p w:rsidR="00242D42" w:rsidRPr="008D6B64" w:rsidRDefault="00242D42" w:rsidP="00820B52">
            <w:pPr>
              <w:jc w:val="center"/>
              <w:rPr>
                <w:rFonts w:ascii="Times New Roman" w:hAnsi="Times New Roman"/>
                <w:sz w:val="24"/>
              </w:rPr>
            </w:pPr>
            <w:r w:rsidRPr="008D6B6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00" w:type="dxa"/>
          </w:tcPr>
          <w:p w:rsidR="00242D42" w:rsidRPr="008D6B64" w:rsidRDefault="00242D42" w:rsidP="00820B52">
            <w:pPr>
              <w:jc w:val="center"/>
              <w:rPr>
                <w:rFonts w:ascii="Times New Roman" w:hAnsi="Times New Roman"/>
                <w:sz w:val="24"/>
              </w:rPr>
            </w:pPr>
            <w:r w:rsidRPr="008D6B64">
              <w:rPr>
                <w:rFonts w:ascii="Times New Roman" w:hAnsi="Times New Roman"/>
                <w:sz w:val="24"/>
              </w:rPr>
              <w:t>2</w:t>
            </w:r>
          </w:p>
        </w:tc>
      </w:tr>
      <w:tr w:rsidR="00242D42" w:rsidRPr="008D6B64" w:rsidTr="00820B52">
        <w:tc>
          <w:tcPr>
            <w:tcW w:w="828" w:type="dxa"/>
          </w:tcPr>
          <w:p w:rsidR="00242D42" w:rsidRPr="008D6B64" w:rsidRDefault="00242D42" w:rsidP="00820B52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242D42" w:rsidRDefault="00242D42" w:rsidP="00820B5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РОЗОЦВЕТНЫЕ</w:t>
            </w:r>
          </w:p>
          <w:p w:rsidR="00242D42" w:rsidRPr="008D6B64" w:rsidRDefault="00242D42" w:rsidP="00820B5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  Г</w:t>
            </w:r>
          </w:p>
        </w:tc>
        <w:tc>
          <w:tcPr>
            <w:tcW w:w="900" w:type="dxa"/>
          </w:tcPr>
          <w:p w:rsidR="00242D42" w:rsidRDefault="00242D42" w:rsidP="00820B52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242D42" w:rsidRDefault="00242D42" w:rsidP="00820B5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МОТЫЛЬКОВЫЕ</w:t>
            </w:r>
          </w:p>
          <w:p w:rsidR="00242D42" w:rsidRPr="008D6B64" w:rsidRDefault="00242D42" w:rsidP="00820B5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 В Д</w:t>
            </w:r>
          </w:p>
        </w:tc>
      </w:tr>
    </w:tbl>
    <w:p w:rsidR="00242D42" w:rsidRPr="008D6B64" w:rsidRDefault="00242D42" w:rsidP="00242D42">
      <w:pPr>
        <w:ind w:left="-993"/>
        <w:rPr>
          <w:rFonts w:ascii="Times New Roman" w:hAnsi="Times New Roman"/>
          <w:sz w:val="24"/>
        </w:rPr>
      </w:pPr>
    </w:p>
    <w:p w:rsidR="00266234" w:rsidRDefault="00266234"/>
    <w:sectPr w:rsidR="00266234" w:rsidSect="00E75B61">
      <w:headerReference w:type="even" r:id="rId7"/>
      <w:headerReference w:type="default" r:id="rId8"/>
      <w:pgSz w:w="11907" w:h="16840" w:code="9"/>
      <w:pgMar w:top="737" w:right="737" w:bottom="737" w:left="737" w:header="425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0E2" w:rsidRDefault="003570E2" w:rsidP="00214228">
      <w:r>
        <w:separator/>
      </w:r>
    </w:p>
  </w:endnote>
  <w:endnote w:type="continuationSeparator" w:id="1">
    <w:p w:rsidR="003570E2" w:rsidRDefault="003570E2" w:rsidP="00214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0E2" w:rsidRDefault="003570E2" w:rsidP="00214228">
      <w:r>
        <w:separator/>
      </w:r>
    </w:p>
  </w:footnote>
  <w:footnote w:type="continuationSeparator" w:id="1">
    <w:p w:rsidR="003570E2" w:rsidRDefault="003570E2" w:rsidP="00214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5D6" w:rsidRPr="00DA6DEE" w:rsidRDefault="0044177E" w:rsidP="00F012E4">
    <w:pPr>
      <w:pStyle w:val="a4"/>
      <w:framePr w:wrap="around" w:vAnchor="text" w:hAnchor="margin" w:xAlign="right" w:y="1"/>
      <w:rPr>
        <w:rStyle w:val="a6"/>
        <w:sz w:val="21"/>
        <w:szCs w:val="21"/>
      </w:rPr>
    </w:pPr>
    <w:r w:rsidRPr="00DA6DEE">
      <w:rPr>
        <w:rStyle w:val="a6"/>
        <w:sz w:val="21"/>
        <w:szCs w:val="21"/>
      </w:rPr>
      <w:fldChar w:fldCharType="begin"/>
    </w:r>
    <w:r w:rsidR="00242D42" w:rsidRPr="00DA6DEE">
      <w:rPr>
        <w:rStyle w:val="a6"/>
        <w:sz w:val="21"/>
        <w:szCs w:val="21"/>
      </w:rPr>
      <w:instrText xml:space="preserve">PAGE  </w:instrText>
    </w:r>
    <w:r w:rsidRPr="00DA6DEE">
      <w:rPr>
        <w:rStyle w:val="a6"/>
        <w:sz w:val="21"/>
        <w:szCs w:val="21"/>
      </w:rPr>
      <w:fldChar w:fldCharType="end"/>
    </w:r>
  </w:p>
  <w:p w:rsidR="00D515D6" w:rsidRPr="00DA6DEE" w:rsidRDefault="003570E2">
    <w:pPr>
      <w:pStyle w:val="a4"/>
      <w:ind w:right="360"/>
      <w:rPr>
        <w:sz w:val="21"/>
        <w:szCs w:val="21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5D6" w:rsidRPr="00DA6DEE" w:rsidRDefault="0044177E" w:rsidP="00785D3F">
    <w:pPr>
      <w:pStyle w:val="a4"/>
      <w:framePr w:wrap="around" w:vAnchor="text" w:hAnchor="margin" w:xAlign="right" w:y="1"/>
      <w:rPr>
        <w:rStyle w:val="a6"/>
        <w:sz w:val="21"/>
        <w:szCs w:val="21"/>
      </w:rPr>
    </w:pPr>
    <w:r w:rsidRPr="00DA6DEE">
      <w:rPr>
        <w:rStyle w:val="a6"/>
        <w:sz w:val="21"/>
        <w:szCs w:val="21"/>
      </w:rPr>
      <w:fldChar w:fldCharType="begin"/>
    </w:r>
    <w:r w:rsidR="00242D42" w:rsidRPr="00DA6DEE">
      <w:rPr>
        <w:rStyle w:val="a6"/>
        <w:sz w:val="21"/>
        <w:szCs w:val="21"/>
      </w:rPr>
      <w:instrText xml:space="preserve">PAGE  </w:instrText>
    </w:r>
    <w:r w:rsidRPr="00DA6DEE">
      <w:rPr>
        <w:rStyle w:val="a6"/>
        <w:sz w:val="21"/>
        <w:szCs w:val="21"/>
      </w:rPr>
      <w:fldChar w:fldCharType="separate"/>
    </w:r>
    <w:r w:rsidR="00DC7126">
      <w:rPr>
        <w:rStyle w:val="a6"/>
        <w:noProof/>
        <w:sz w:val="21"/>
        <w:szCs w:val="21"/>
      </w:rPr>
      <w:t>2</w:t>
    </w:r>
    <w:r w:rsidRPr="00DA6DEE">
      <w:rPr>
        <w:rStyle w:val="a6"/>
        <w:sz w:val="21"/>
        <w:szCs w:val="21"/>
      </w:rPr>
      <w:fldChar w:fldCharType="end"/>
    </w:r>
  </w:p>
  <w:p w:rsidR="00D515D6" w:rsidRPr="00DA6DEE" w:rsidRDefault="00242D42" w:rsidP="00F012E4">
    <w:pPr>
      <w:pStyle w:val="a4"/>
      <w:ind w:right="360"/>
      <w:jc w:val="right"/>
      <w:rPr>
        <w:sz w:val="19"/>
        <w:szCs w:val="19"/>
      </w:rPr>
    </w:pPr>
    <w:r w:rsidRPr="00DA6DEE">
      <w:rPr>
        <w:rFonts w:ascii="Times New Roman" w:hAnsi="Times New Roman"/>
        <w:sz w:val="19"/>
        <w:szCs w:val="19"/>
      </w:rPr>
      <w:t>Биология</w:t>
    </w:r>
    <w:r>
      <w:rPr>
        <w:rFonts w:ascii="Times New Roman" w:hAnsi="Times New Roman"/>
        <w:sz w:val="19"/>
        <w:szCs w:val="19"/>
      </w:rPr>
      <w:t xml:space="preserve">, </w:t>
    </w:r>
    <w:r w:rsidRPr="00DA6DEE">
      <w:rPr>
        <w:rFonts w:ascii="Times New Roman" w:hAnsi="Times New Roman"/>
        <w:sz w:val="19"/>
        <w:szCs w:val="19"/>
      </w:rPr>
      <w:t>МЭ_МО–</w:t>
    </w:r>
    <w:r>
      <w:rPr>
        <w:rFonts w:ascii="Times New Roman" w:hAnsi="Times New Roman"/>
        <w:sz w:val="19"/>
        <w:szCs w:val="19"/>
      </w:rPr>
      <w:t>2010</w:t>
    </w:r>
    <w:r w:rsidRPr="00DA6DEE">
      <w:rPr>
        <w:rFonts w:ascii="Times New Roman" w:hAnsi="Times New Roman"/>
        <w:sz w:val="19"/>
        <w:szCs w:val="19"/>
      </w:rPr>
      <w:t>, 11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56FC"/>
    <w:multiLevelType w:val="hybridMultilevel"/>
    <w:tmpl w:val="02CA3850"/>
    <w:lvl w:ilvl="0" w:tplc="E1B0C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DA604B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A5181C"/>
    <w:multiLevelType w:val="singleLevel"/>
    <w:tmpl w:val="B16032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3F9E643C"/>
    <w:multiLevelType w:val="hybridMultilevel"/>
    <w:tmpl w:val="9E8AA58A"/>
    <w:lvl w:ilvl="0" w:tplc="DA604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E1B0C6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89E77BC"/>
    <w:multiLevelType w:val="hybridMultilevel"/>
    <w:tmpl w:val="81C4B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91013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/>
        <w:i w:val="0"/>
        <w:sz w:val="24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2D42"/>
    <w:rsid w:val="00214228"/>
    <w:rsid w:val="00242D42"/>
    <w:rsid w:val="00266234"/>
    <w:rsid w:val="003570E2"/>
    <w:rsid w:val="00361B2D"/>
    <w:rsid w:val="0044177E"/>
    <w:rsid w:val="00592797"/>
    <w:rsid w:val="00DC7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42"/>
    <w:pPr>
      <w:spacing w:after="0" w:line="240" w:lineRule="auto"/>
    </w:pPr>
    <w:rPr>
      <w:rFonts w:ascii="Helios" w:eastAsia="Calibri" w:hAnsi="Helios" w:cs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42D42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42D42"/>
    <w:rPr>
      <w:rFonts w:ascii="Helios" w:eastAsia="Calibri" w:hAnsi="Helios" w:cs="Times New Roman"/>
      <w:b/>
      <w:sz w:val="28"/>
      <w:szCs w:val="20"/>
      <w:lang w:eastAsia="ru-RU"/>
    </w:rPr>
  </w:style>
  <w:style w:type="paragraph" w:customStyle="1" w:styleId="a3">
    <w:name w:val="Стиль диплома"/>
    <w:basedOn w:val="a"/>
    <w:rsid w:val="00242D42"/>
    <w:pPr>
      <w:ind w:right="45" w:firstLine="567"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rsid w:val="00242D4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242D42"/>
    <w:rPr>
      <w:rFonts w:ascii="Helios" w:eastAsia="Calibri" w:hAnsi="Helios" w:cs="Times New Roman"/>
      <w:szCs w:val="20"/>
      <w:lang w:eastAsia="ru-RU"/>
    </w:rPr>
  </w:style>
  <w:style w:type="character" w:styleId="a6">
    <w:name w:val="page number"/>
    <w:basedOn w:val="a0"/>
    <w:rsid w:val="00242D42"/>
    <w:rPr>
      <w:rFonts w:cs="Times New Roman"/>
    </w:rPr>
  </w:style>
  <w:style w:type="paragraph" w:customStyle="1" w:styleId="1">
    <w:name w:val="Абзац списка1"/>
    <w:basedOn w:val="a"/>
    <w:rsid w:val="00242D42"/>
    <w:pPr>
      <w:ind w:left="720"/>
      <w:contextualSpacing/>
    </w:pPr>
  </w:style>
  <w:style w:type="paragraph" w:styleId="21">
    <w:name w:val="Body Text 2"/>
    <w:basedOn w:val="a"/>
    <w:link w:val="22"/>
    <w:rsid w:val="00242D42"/>
    <w:rPr>
      <w:rFonts w:ascii="Times New Roman" w:hAnsi="Times New Roman"/>
      <w:sz w:val="24"/>
    </w:rPr>
  </w:style>
  <w:style w:type="character" w:customStyle="1" w:styleId="22">
    <w:name w:val="Основной текст 2 Знак"/>
    <w:basedOn w:val="a0"/>
    <w:link w:val="21"/>
    <w:rsid w:val="00242D42"/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1907</Words>
  <Characters>10872</Characters>
  <Application>Microsoft Office Word</Application>
  <DocSecurity>0</DocSecurity>
  <Lines>90</Lines>
  <Paragraphs>25</Paragraphs>
  <ScaleCrop>false</ScaleCrop>
  <Company>Reanimator Extreme Edition</Company>
  <LinksUpToDate>false</LinksUpToDate>
  <CharactersWithSpaces>12754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Ильдус</cp:lastModifiedBy>
  <cp:revision>5</cp:revision>
  <dcterms:created xsi:type="dcterms:W3CDTF">2015-09-28T18:49:00Z</dcterms:created>
  <dcterms:modified xsi:type="dcterms:W3CDTF">2015-09-28T19:23:00Z</dcterms:modified>
</cp:coreProperties>
</file>